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4E6128" w:themeColor="accent3" w:themeShade="7F"/>
  <w:body>
    <w:p w:rsidR="00BD212D" w:rsidRDefault="00BD212D" w:rsidP="00BD212D">
      <w:pPr>
        <w:rPr>
          <w:rFonts w:hint="cs"/>
          <w:color w:val="000000"/>
          <w:sz w:val="50"/>
          <w:szCs w:val="50"/>
          <w:rtl/>
        </w:rPr>
      </w:pPr>
      <w:bookmarkStart w:id="0" w:name="_GoBack"/>
      <w:bookmarkEnd w:id="0"/>
      <w:r>
        <w:rPr>
          <w:rFonts w:hint="cs"/>
          <w:color w:val="000000"/>
          <w:sz w:val="50"/>
          <w:szCs w:val="50"/>
          <w:rtl/>
        </w:rPr>
        <w:t>كان كلامنا المتقدم في تبيان بعض الموارد التي رتب العلماء عليها إجراء الاستصحاب، وهي من الأصل المثبت، فإذا استصحبنا رمضان في اليوم المشكوك ثبت كونه آخر الشهر، وأيضاً إذا استصحبنا رمضان ثبت أن غده هو العيد، وهكذا إذا استصحبنا آخر ذي القعدة سوف يثبت أن غده هو أول ذي الحجة ويترتب عليه أيضاً اليوم الثامن والتاسع وما لهما من أحكام، وكل هذا من الأصل المثبت الذي سلم به العلماء، وقد اختلف في توجيهه....</w:t>
      </w:r>
    </w:p>
    <w:p w:rsidR="00BD212D" w:rsidRDefault="00BD212D" w:rsidP="00BD212D">
      <w:pPr>
        <w:rPr>
          <w:rFonts w:hint="cs"/>
          <w:color w:val="000000"/>
          <w:sz w:val="50"/>
          <w:szCs w:val="50"/>
          <w:rtl/>
        </w:rPr>
      </w:pPr>
      <w:r>
        <w:rPr>
          <w:rFonts w:hint="cs"/>
          <w:color w:val="000000"/>
          <w:sz w:val="50"/>
          <w:szCs w:val="50"/>
          <w:rtl/>
        </w:rPr>
        <w:t>التوجيه الأول الذي...</w:t>
      </w:r>
    </w:p>
    <w:p w:rsidR="00BD212D" w:rsidRDefault="00BD212D" w:rsidP="00BD212D">
      <w:pPr>
        <w:rPr>
          <w:rFonts w:hint="cs"/>
          <w:color w:val="000000"/>
          <w:sz w:val="50"/>
          <w:szCs w:val="50"/>
          <w:rtl/>
        </w:rPr>
      </w:pPr>
      <w:r>
        <w:rPr>
          <w:rFonts w:hint="cs"/>
          <w:color w:val="000000"/>
          <w:sz w:val="50"/>
          <w:szCs w:val="50"/>
          <w:rtl/>
        </w:rPr>
        <w:t>طبعاً واضح أنه ليس من الأصل المثبت، أولاً خل نشرح كيف يكون من الأصل المثبت...</w:t>
      </w:r>
    </w:p>
    <w:p w:rsidR="00BD212D" w:rsidRDefault="00BD212D" w:rsidP="00BD212D">
      <w:pPr>
        <w:rPr>
          <w:rFonts w:hint="cs"/>
          <w:color w:val="000000"/>
          <w:sz w:val="50"/>
          <w:szCs w:val="50"/>
          <w:rtl/>
        </w:rPr>
      </w:pPr>
      <w:r>
        <w:rPr>
          <w:rFonts w:hint="cs"/>
          <w:color w:val="000000"/>
          <w:sz w:val="50"/>
          <w:szCs w:val="50"/>
          <w:rtl/>
        </w:rPr>
        <w:t xml:space="preserve">مفهوم الزمن مفهوم بسيط، يعني نسبة خاصة، مثلاً: هذه هو يوم العيد، بعد مفهوم الزمن غير مركب من شيئين، نقول مثلاً يوم العيد يتألف من أمرين، هو اليوم الذي يلي يوماً قبله هو آخر الشهر، وكذلك مفهوم مثلاً آخر الشهر ليس مركباً من أمرين، نقول مثلاً هو اليوم الذي يليه العيد، ما عندنا هذا الكلام فيه، يعني تركب هذه الأيام من أمرين، وبالتالي لو أردنا أن نرتب الآثار الشرعية على هذه العناوين كعنوان آخر الشهر أو العيد على آخر الشهر، أو يوم الثامن الذي هو يوم التروية أو استحباب كذا فيه مثلاً، كل هذه الأمور تكون من اللوازم، طيب قلنا إن الاستصحاب لا يكون حجة في إثبات اللوازم العقلية، وهذا من قبيل اللوازم </w:t>
      </w:r>
      <w:r>
        <w:rPr>
          <w:rFonts w:hint="cs"/>
          <w:color w:val="000000"/>
          <w:sz w:val="50"/>
          <w:szCs w:val="50"/>
          <w:rtl/>
        </w:rPr>
        <w:lastRenderedPageBreak/>
        <w:t>الخارجية التكوينية، يعني العقل يدرك ذلك، أختلف طبعاً في توجيه جريان الاستصحاب لإثبات ترتب هذه اللوازم...</w:t>
      </w:r>
    </w:p>
    <w:p w:rsidR="00BD212D" w:rsidRDefault="00BD212D" w:rsidP="00BD212D">
      <w:pPr>
        <w:rPr>
          <w:rFonts w:hint="cs"/>
          <w:color w:val="000000"/>
          <w:sz w:val="50"/>
          <w:szCs w:val="50"/>
          <w:rtl/>
        </w:rPr>
      </w:pPr>
      <w:r>
        <w:rPr>
          <w:rFonts w:hint="cs"/>
          <w:color w:val="000000"/>
          <w:sz w:val="50"/>
          <w:szCs w:val="50"/>
          <w:rtl/>
        </w:rPr>
        <w:t>الرأي الأول: هو الرأي الذي مر علينا للشيخ الأعظم (يرحمه الله) وقال فيه إن الاستصحاب ليس بحجة في إثبات الأصل اللازم إلا إذا كانت الواسطة خفية، صح نحن هنا باستصحاب آخر الشهر نرتب أثراً، وهو اليوم الذي يليه هو أول يوم من شوال، يوم العيد، هذا لازم، ونرتب عليه الأثر، بس لكون الواسطة خفية، ترتب هذا الأثر لا بأس به، بل هو المعمول به، هذا كلام من؟ الشيخ الأعظم (يرحمه الله)، نعم...</w:t>
      </w:r>
    </w:p>
    <w:p w:rsidR="00BD212D" w:rsidRDefault="00BD212D" w:rsidP="00BD212D">
      <w:pPr>
        <w:rPr>
          <w:rFonts w:hint="cs"/>
          <w:color w:val="000000"/>
          <w:sz w:val="50"/>
          <w:szCs w:val="50"/>
          <w:rtl/>
        </w:rPr>
      </w:pPr>
      <w:r>
        <w:rPr>
          <w:rFonts w:hint="cs"/>
          <w:color w:val="000000"/>
          <w:sz w:val="50"/>
          <w:szCs w:val="50"/>
          <w:rtl/>
        </w:rPr>
        <w:t xml:space="preserve">وقد أشكل عليه الماتن فيما تقدم ببعض الإشكالات، منها: لابد من إعطاء </w:t>
      </w:r>
      <w:proofErr w:type="spellStart"/>
      <w:r>
        <w:rPr>
          <w:rFonts w:hint="cs"/>
          <w:color w:val="000000"/>
          <w:sz w:val="50"/>
          <w:szCs w:val="50"/>
          <w:rtl/>
        </w:rPr>
        <w:t>المائز</w:t>
      </w:r>
      <w:proofErr w:type="spellEnd"/>
      <w:r>
        <w:rPr>
          <w:rFonts w:hint="cs"/>
          <w:color w:val="000000"/>
          <w:sz w:val="50"/>
          <w:szCs w:val="50"/>
          <w:rtl/>
        </w:rPr>
        <w:t xml:space="preserve"> بين بعض الأمثلة وبعضها الآخر في إثبات كون هذا المثال من قبيل الواسطة الخفية، والمثال الآخر من قبيل الواسطة الجلية، وإلا لكان تحكماً، يعني كل واحد يجيء يقول الاستصحاب يجري هنا، لأنه من قبيل الواسطة الخفية، وذاك يقول لا يجري، لأن الواسطة جلية، أعطنا </w:t>
      </w:r>
      <w:proofErr w:type="spellStart"/>
      <w:r>
        <w:rPr>
          <w:rFonts w:hint="cs"/>
          <w:color w:val="000000"/>
          <w:sz w:val="50"/>
          <w:szCs w:val="50"/>
          <w:rtl/>
        </w:rPr>
        <w:t>المائز</w:t>
      </w:r>
      <w:proofErr w:type="spellEnd"/>
      <w:r>
        <w:rPr>
          <w:rFonts w:hint="cs"/>
          <w:color w:val="000000"/>
          <w:sz w:val="50"/>
          <w:szCs w:val="50"/>
          <w:rtl/>
        </w:rPr>
        <w:t xml:space="preserve"> أيها الشيخ لنميز به بين الواسطة الخفية والواسطة الجلية؟ الشيخ ما قدم </w:t>
      </w:r>
      <w:proofErr w:type="spellStart"/>
      <w:r>
        <w:rPr>
          <w:rFonts w:hint="cs"/>
          <w:color w:val="000000"/>
          <w:sz w:val="50"/>
          <w:szCs w:val="50"/>
          <w:rtl/>
        </w:rPr>
        <w:t>مائزاً</w:t>
      </w:r>
      <w:proofErr w:type="spellEnd"/>
      <w:r>
        <w:rPr>
          <w:rFonts w:hint="cs"/>
          <w:color w:val="000000"/>
          <w:sz w:val="50"/>
          <w:szCs w:val="50"/>
          <w:rtl/>
        </w:rPr>
        <w:t>، قال الواسطة الخفية يجري الاستصحاب، أشكل عليه الماتن بهذا الإشكال فيما تقدم، وغير الماتن طبعاً، هذا الإشكال ليس للماتن، يعني غير الماتن أيضاً أشكل على الشيخ.</w:t>
      </w:r>
    </w:p>
    <w:p w:rsidR="00BD212D" w:rsidRDefault="00BD212D" w:rsidP="00BD212D">
      <w:pPr>
        <w:rPr>
          <w:rFonts w:hint="cs"/>
          <w:color w:val="000000"/>
          <w:sz w:val="50"/>
          <w:szCs w:val="50"/>
          <w:rtl/>
        </w:rPr>
      </w:pPr>
      <w:r>
        <w:rPr>
          <w:rFonts w:hint="cs"/>
          <w:color w:val="000000"/>
          <w:sz w:val="50"/>
          <w:szCs w:val="50"/>
          <w:rtl/>
        </w:rPr>
        <w:lastRenderedPageBreak/>
        <w:t>الإشكال الثاني ، وأيضاً هو تقدم، بأن العرف في التسامح ههنا لا يعول عليه، ولا يجرى مَجراه، أو مِجراه، بل الصحيح في هذه الموارد أن يتبع التشخيص الدقيق لا التسامح العرفي، هنا أيضاً هناك بعض الحلول لما نحن فيه، لأن هذا يعني لا يرتاب فيه أحد كحكم بين العمل به، يعني إذا استصحبنا الآن أنه، نحن في آخر الشهر قلنا ما ثبت رمضان، باكر حتما راح نعيد ونأكل، بعد ما أحد يشك في ذلك...</w:t>
      </w:r>
    </w:p>
    <w:p w:rsidR="00BD212D" w:rsidRDefault="00BD212D" w:rsidP="00BD212D">
      <w:pPr>
        <w:rPr>
          <w:rFonts w:hint="cs"/>
          <w:color w:val="000000"/>
          <w:sz w:val="50"/>
          <w:szCs w:val="50"/>
          <w:rtl/>
        </w:rPr>
      </w:pPr>
      <w:r>
        <w:rPr>
          <w:rFonts w:hint="cs"/>
          <w:color w:val="000000"/>
          <w:sz w:val="50"/>
          <w:szCs w:val="50"/>
          <w:rtl/>
        </w:rPr>
        <w:t xml:space="preserve">السيد </w:t>
      </w:r>
      <w:proofErr w:type="spellStart"/>
      <w:r>
        <w:rPr>
          <w:rFonts w:hint="cs"/>
          <w:color w:val="000000"/>
          <w:sz w:val="50"/>
          <w:szCs w:val="50"/>
          <w:rtl/>
        </w:rPr>
        <w:t>الخوئي</w:t>
      </w:r>
      <w:proofErr w:type="spellEnd"/>
      <w:r>
        <w:rPr>
          <w:rFonts w:hint="cs"/>
          <w:color w:val="000000"/>
          <w:sz w:val="50"/>
          <w:szCs w:val="50"/>
          <w:rtl/>
        </w:rPr>
        <w:t xml:space="preserve"> (يرحمه الله) عنده هذا التوجيه، شوفوا </w:t>
      </w:r>
      <w:proofErr w:type="spellStart"/>
      <w:r>
        <w:rPr>
          <w:rFonts w:hint="cs"/>
          <w:color w:val="000000"/>
          <w:sz w:val="50"/>
          <w:szCs w:val="50"/>
          <w:rtl/>
        </w:rPr>
        <w:t>إيش</w:t>
      </w:r>
      <w:proofErr w:type="spellEnd"/>
      <w:r>
        <w:rPr>
          <w:rFonts w:hint="cs"/>
          <w:color w:val="000000"/>
          <w:sz w:val="50"/>
          <w:szCs w:val="50"/>
          <w:rtl/>
        </w:rPr>
        <w:t xml:space="preserve"> قال السيد </w:t>
      </w:r>
      <w:proofErr w:type="spellStart"/>
      <w:r>
        <w:rPr>
          <w:rFonts w:hint="cs"/>
          <w:color w:val="000000"/>
          <w:sz w:val="50"/>
          <w:szCs w:val="50"/>
          <w:rtl/>
        </w:rPr>
        <w:t>الخوئي</w:t>
      </w:r>
      <w:proofErr w:type="spellEnd"/>
      <w:r>
        <w:rPr>
          <w:rFonts w:hint="cs"/>
          <w:color w:val="000000"/>
          <w:sz w:val="50"/>
          <w:szCs w:val="50"/>
          <w:rtl/>
        </w:rPr>
        <w:t xml:space="preserve">، قال: كلام الشيخ الأعظم يحتاج تتمة، هو يعني مثل ما نقول أوصلنا إلى نصف الطريق، باقي الطريق علينا نحن أن نتمه، </w:t>
      </w:r>
      <w:proofErr w:type="spellStart"/>
      <w:r>
        <w:rPr>
          <w:rFonts w:hint="cs"/>
          <w:color w:val="000000"/>
          <w:sz w:val="50"/>
          <w:szCs w:val="50"/>
          <w:rtl/>
        </w:rPr>
        <w:t>شنهو</w:t>
      </w:r>
      <w:proofErr w:type="spellEnd"/>
      <w:r>
        <w:rPr>
          <w:rFonts w:hint="cs"/>
          <w:color w:val="000000"/>
          <w:sz w:val="50"/>
          <w:szCs w:val="50"/>
          <w:rtl/>
        </w:rPr>
        <w:t xml:space="preserve"> هذه التتمة التي نحتاج إليها؟ يقول شوف، في بعض الأحيان العرف </w:t>
      </w:r>
      <w:proofErr w:type="spellStart"/>
      <w:r>
        <w:rPr>
          <w:rFonts w:hint="cs"/>
          <w:color w:val="000000"/>
          <w:sz w:val="50"/>
          <w:szCs w:val="50"/>
          <w:rtl/>
        </w:rPr>
        <w:t>لايرى</w:t>
      </w:r>
      <w:proofErr w:type="spellEnd"/>
      <w:r>
        <w:rPr>
          <w:rFonts w:hint="cs"/>
          <w:color w:val="000000"/>
          <w:sz w:val="50"/>
          <w:szCs w:val="50"/>
          <w:rtl/>
        </w:rPr>
        <w:t xml:space="preserve"> التفكيك بين المستصحب واللازم، يعني يراهما شيئاً واحداً، مثلاً الآن شوف، صح أنت تقول لما تستصحب آخر رمضان، تقول نحن في رمضان، بعد العرف ما يقول لك إن هذا الاستصحاب يعني، لازمه أن يكون آخر رمضان، هذا اليوم الذي أنت فيه هذا آخر الشهر! اللازم، أصلاً ما ينظر إلى وجود هذا اللازم، يرى العرف بأنك لو نذرت، قلت إن كان يوم الجمعة أو يوم السبت هو آخر شهر رمضان سأتصدق بدرهم، واستصحبت بقاء رمضان عند الشك فيه، خلاص العرف ما يفكك بين كون هذا اليوم آخر رمضان واستصحاب الرمضانية، </w:t>
      </w:r>
      <w:r>
        <w:rPr>
          <w:rFonts w:hint="cs"/>
          <w:color w:val="000000"/>
          <w:sz w:val="50"/>
          <w:szCs w:val="50"/>
          <w:rtl/>
        </w:rPr>
        <w:lastRenderedPageBreak/>
        <w:t xml:space="preserve">يراهما شيئاً واحداً، بل أكثر، أيضاً يرى ترتب الغد عليه عيد أنك استصحاب آخر رمضان، عرفنا كلام السيد </w:t>
      </w:r>
      <w:proofErr w:type="spellStart"/>
      <w:r>
        <w:rPr>
          <w:rFonts w:hint="cs"/>
          <w:color w:val="000000"/>
          <w:sz w:val="50"/>
          <w:szCs w:val="50"/>
          <w:rtl/>
        </w:rPr>
        <w:t>الخوئي</w:t>
      </w:r>
      <w:proofErr w:type="spellEnd"/>
      <w:r>
        <w:rPr>
          <w:rFonts w:hint="cs"/>
          <w:color w:val="000000"/>
          <w:sz w:val="50"/>
          <w:szCs w:val="50"/>
          <w:rtl/>
        </w:rPr>
        <w:t xml:space="preserve">؟ يعني هذا في الحقيقة نقدر نقول كلام السيد </w:t>
      </w:r>
      <w:proofErr w:type="spellStart"/>
      <w:r>
        <w:rPr>
          <w:rFonts w:hint="cs"/>
          <w:color w:val="000000"/>
          <w:sz w:val="50"/>
          <w:szCs w:val="50"/>
          <w:rtl/>
        </w:rPr>
        <w:t>الخوئي</w:t>
      </w:r>
      <w:proofErr w:type="spellEnd"/>
      <w:r>
        <w:rPr>
          <w:rFonts w:hint="cs"/>
          <w:color w:val="000000"/>
          <w:sz w:val="50"/>
          <w:szCs w:val="50"/>
          <w:rtl/>
        </w:rPr>
        <w:t xml:space="preserve"> تطوير لكلام الشيخ الأنصاري (يرحمه الله) بعد النظرة العرفية، فلما يقول لك مثلاً الشارع: لا تنقض اليقين بالشك، ليس اليقين، يعني ليس المتيقن بالمشكوك، المتيقن أو لازم المتيقن في نظر العرف، الذي لا يمكن التفكيك فيه بين الملزوم واللازم، كالموارد هذه، عرفنا ماذا يقول السيد </w:t>
      </w:r>
      <w:proofErr w:type="spellStart"/>
      <w:r>
        <w:rPr>
          <w:rFonts w:hint="cs"/>
          <w:color w:val="000000"/>
          <w:sz w:val="50"/>
          <w:szCs w:val="50"/>
          <w:rtl/>
        </w:rPr>
        <w:t>الخوئي</w:t>
      </w:r>
      <w:proofErr w:type="spellEnd"/>
      <w:r>
        <w:rPr>
          <w:rFonts w:hint="cs"/>
          <w:color w:val="000000"/>
          <w:sz w:val="50"/>
          <w:szCs w:val="50"/>
          <w:rtl/>
        </w:rPr>
        <w:t xml:space="preserve"> (يرحمه الله)؟ يعني في مقام التعبد أن </w:t>
      </w:r>
      <w:proofErr w:type="spellStart"/>
      <w:r>
        <w:rPr>
          <w:rFonts w:hint="cs"/>
          <w:color w:val="000000"/>
          <w:sz w:val="50"/>
          <w:szCs w:val="50"/>
          <w:rtl/>
        </w:rPr>
        <w:t>الآخرية</w:t>
      </w:r>
      <w:proofErr w:type="spellEnd"/>
      <w:r>
        <w:rPr>
          <w:rFonts w:hint="cs"/>
          <w:color w:val="000000"/>
          <w:sz w:val="50"/>
          <w:szCs w:val="50"/>
          <w:rtl/>
        </w:rPr>
        <w:t xml:space="preserve">، استصحاب الرمضانية أثرها </w:t>
      </w:r>
      <w:proofErr w:type="spellStart"/>
      <w:r>
        <w:rPr>
          <w:rFonts w:hint="cs"/>
          <w:color w:val="000000"/>
          <w:sz w:val="50"/>
          <w:szCs w:val="50"/>
          <w:rtl/>
        </w:rPr>
        <w:t>الآخرية</w:t>
      </w:r>
      <w:proofErr w:type="spellEnd"/>
      <w:r>
        <w:rPr>
          <w:rFonts w:hint="cs"/>
          <w:color w:val="000000"/>
          <w:sz w:val="50"/>
          <w:szCs w:val="50"/>
          <w:rtl/>
        </w:rPr>
        <w:t xml:space="preserve">، أثرها أن الغد هو العيد، والماتن أيضاً هذا قال نحن ما نقبله، تمسك به هذا بعض العلماء، الظاهر </w:t>
      </w:r>
      <w:proofErr w:type="spellStart"/>
      <w:r>
        <w:rPr>
          <w:rFonts w:hint="cs"/>
          <w:color w:val="000000"/>
          <w:sz w:val="50"/>
          <w:szCs w:val="50"/>
          <w:rtl/>
        </w:rPr>
        <w:t>الآخوند</w:t>
      </w:r>
      <w:proofErr w:type="spellEnd"/>
      <w:r>
        <w:rPr>
          <w:rFonts w:hint="cs"/>
          <w:color w:val="000000"/>
          <w:sz w:val="50"/>
          <w:szCs w:val="50"/>
          <w:rtl/>
        </w:rPr>
        <w:t xml:space="preserve"> أيضاً، </w:t>
      </w:r>
      <w:proofErr w:type="spellStart"/>
      <w:r>
        <w:rPr>
          <w:rFonts w:hint="cs"/>
          <w:color w:val="000000"/>
          <w:sz w:val="50"/>
          <w:szCs w:val="50"/>
          <w:rtl/>
        </w:rPr>
        <w:t>الآخوند</w:t>
      </w:r>
      <w:proofErr w:type="spellEnd"/>
      <w:r>
        <w:rPr>
          <w:rFonts w:hint="cs"/>
          <w:color w:val="000000"/>
          <w:sz w:val="50"/>
          <w:szCs w:val="50"/>
          <w:rtl/>
        </w:rPr>
        <w:t xml:space="preserve"> أيضاً يرى هذا الرأي، الذي قال به السيد </w:t>
      </w:r>
      <w:proofErr w:type="spellStart"/>
      <w:r>
        <w:rPr>
          <w:rFonts w:hint="cs"/>
          <w:color w:val="000000"/>
          <w:sz w:val="50"/>
          <w:szCs w:val="50"/>
          <w:rtl/>
        </w:rPr>
        <w:t>الخوئي</w:t>
      </w:r>
      <w:proofErr w:type="spellEnd"/>
      <w:r>
        <w:rPr>
          <w:rFonts w:hint="cs"/>
          <w:color w:val="000000"/>
          <w:sz w:val="50"/>
          <w:szCs w:val="50"/>
          <w:rtl/>
        </w:rPr>
        <w:t xml:space="preserve">، طوره السيد </w:t>
      </w:r>
      <w:proofErr w:type="spellStart"/>
      <w:r>
        <w:rPr>
          <w:rFonts w:hint="cs"/>
          <w:color w:val="000000"/>
          <w:sz w:val="50"/>
          <w:szCs w:val="50"/>
          <w:rtl/>
        </w:rPr>
        <w:t>الخوئي</w:t>
      </w:r>
      <w:proofErr w:type="spellEnd"/>
      <w:r>
        <w:rPr>
          <w:rFonts w:hint="cs"/>
          <w:color w:val="000000"/>
          <w:sz w:val="50"/>
          <w:szCs w:val="50"/>
          <w:rtl/>
        </w:rPr>
        <w:t xml:space="preserve">، يعني هو حقيقة تطوير لرأي الشيخ </w:t>
      </w:r>
      <w:proofErr w:type="spellStart"/>
      <w:r>
        <w:rPr>
          <w:rFonts w:hint="cs"/>
          <w:color w:val="000000"/>
          <w:sz w:val="50"/>
          <w:szCs w:val="50"/>
          <w:rtl/>
        </w:rPr>
        <w:t>والآخوند</w:t>
      </w:r>
      <w:proofErr w:type="spellEnd"/>
      <w:r>
        <w:rPr>
          <w:rFonts w:hint="cs"/>
          <w:color w:val="000000"/>
          <w:sz w:val="50"/>
          <w:szCs w:val="50"/>
          <w:rtl/>
        </w:rPr>
        <w:t xml:space="preserve">، </w:t>
      </w:r>
      <w:proofErr w:type="spellStart"/>
      <w:r>
        <w:rPr>
          <w:rFonts w:hint="cs"/>
          <w:color w:val="000000"/>
          <w:sz w:val="50"/>
          <w:szCs w:val="50"/>
          <w:rtl/>
        </w:rPr>
        <w:t>والآخوند</w:t>
      </w:r>
      <w:proofErr w:type="spellEnd"/>
      <w:r>
        <w:rPr>
          <w:rFonts w:hint="cs"/>
          <w:color w:val="000000"/>
          <w:sz w:val="50"/>
          <w:szCs w:val="50"/>
          <w:rtl/>
        </w:rPr>
        <w:t xml:space="preserve"> لم يقبل، لأنه ماذا قال؟ قال الشيخ </w:t>
      </w:r>
      <w:proofErr w:type="spellStart"/>
      <w:r>
        <w:rPr>
          <w:rFonts w:hint="cs"/>
          <w:color w:val="000000"/>
          <w:sz w:val="50"/>
          <w:szCs w:val="50"/>
          <w:rtl/>
        </w:rPr>
        <w:t>الآخوند</w:t>
      </w:r>
      <w:proofErr w:type="spellEnd"/>
      <w:r>
        <w:rPr>
          <w:rFonts w:hint="cs"/>
          <w:color w:val="000000"/>
          <w:sz w:val="50"/>
          <w:szCs w:val="50"/>
          <w:rtl/>
        </w:rPr>
        <w:t xml:space="preserve"> إذا تتذكرون، قال: إن هذا يبتني على التنزيل، نحن ماذا قلنا؟ ننزل المشكوك بمنزلة المتيقن، صح؟ تالي بعد ننزل لازم المشكوك منزلة المتيقن، يعني نحتاج إلى تنزيلين، أصلاً هو الماتن ما قبل التنزيل الأول، فضلاً أن يقبل التنزيل نمرة اثنين، الذي تقدم في مناقشة </w:t>
      </w:r>
      <w:proofErr w:type="spellStart"/>
      <w:r>
        <w:rPr>
          <w:rFonts w:hint="cs"/>
          <w:color w:val="000000"/>
          <w:sz w:val="50"/>
          <w:szCs w:val="50"/>
          <w:rtl/>
        </w:rPr>
        <w:t>الآخوند</w:t>
      </w:r>
      <w:proofErr w:type="spellEnd"/>
      <w:r>
        <w:rPr>
          <w:rFonts w:hint="cs"/>
          <w:color w:val="000000"/>
          <w:sz w:val="50"/>
          <w:szCs w:val="50"/>
          <w:rtl/>
        </w:rPr>
        <w:t>، على كلٍ، فإذن هذا لم يتم عند الماتن...</w:t>
      </w:r>
      <w:r>
        <w:rPr>
          <w:rFonts w:hint="cs"/>
          <w:color w:val="000000"/>
          <w:sz w:val="50"/>
          <w:szCs w:val="50"/>
          <w:rtl/>
        </w:rPr>
        <w:br/>
      </w:r>
      <w:r>
        <w:rPr>
          <w:rFonts w:hint="cs"/>
          <w:color w:val="000000"/>
          <w:sz w:val="50"/>
          <w:szCs w:val="50"/>
          <w:rtl/>
        </w:rPr>
        <w:lastRenderedPageBreak/>
        <w:t>خلنا نطبق هذا على نحو سريع وندخل في الذي يليه بعده....</w:t>
      </w:r>
    </w:p>
    <w:p w:rsidR="00BD212D" w:rsidRDefault="00BD212D" w:rsidP="00BD212D">
      <w:pPr>
        <w:rPr>
          <w:rFonts w:hint="cs"/>
          <w:color w:val="000000"/>
          <w:sz w:val="50"/>
          <w:szCs w:val="50"/>
          <w:rtl/>
        </w:rPr>
      </w:pPr>
      <w:r>
        <w:rPr>
          <w:rFonts w:hint="cs"/>
          <w:color w:val="000000"/>
          <w:sz w:val="50"/>
          <w:szCs w:val="50"/>
          <w:rtl/>
        </w:rPr>
        <w:t>تطبيق...</w:t>
      </w:r>
    </w:p>
    <w:p w:rsidR="00BD212D" w:rsidRDefault="00BD212D" w:rsidP="00BD212D">
      <w:pPr>
        <w:rPr>
          <w:rFonts w:hint="cs"/>
          <w:color w:val="000000"/>
          <w:sz w:val="50"/>
          <w:szCs w:val="50"/>
          <w:rtl/>
        </w:rPr>
      </w:pPr>
      <w:r w:rsidRPr="00E9366E">
        <w:rPr>
          <w:color w:val="000000"/>
          <w:sz w:val="50"/>
          <w:szCs w:val="50"/>
          <w:rtl/>
        </w:rPr>
        <w:t xml:space="preserve"> </w:t>
      </w:r>
      <w:r w:rsidRPr="00E9366E">
        <w:rPr>
          <w:rFonts w:hint="cs"/>
          <w:color w:val="000000"/>
          <w:sz w:val="50"/>
          <w:szCs w:val="50"/>
          <w:rtl/>
        </w:rPr>
        <w:t>الأمر</w:t>
      </w:r>
      <w:r w:rsidRPr="00E9366E">
        <w:rPr>
          <w:color w:val="000000"/>
          <w:sz w:val="50"/>
          <w:szCs w:val="50"/>
          <w:rtl/>
        </w:rPr>
        <w:t xml:space="preserve"> الثاني: ما تعرض له غير واحد من أن استصحاب الشهر السابق وعدم الشهر اللاحق في يوم الشك لا ينفع في إحراز كون اليوم المذكور</w:t>
      </w:r>
      <w:r>
        <w:rPr>
          <w:rFonts w:hint="cs"/>
          <w:color w:val="000000"/>
          <w:sz w:val="50"/>
          <w:szCs w:val="50"/>
          <w:rtl/>
        </w:rPr>
        <w:t xml:space="preserve"> المستصحب هو</w:t>
      </w:r>
      <w:r>
        <w:rPr>
          <w:color w:val="000000"/>
          <w:sz w:val="50"/>
          <w:szCs w:val="50"/>
          <w:rtl/>
        </w:rPr>
        <w:t xml:space="preserve"> آخر الشهر</w:t>
      </w:r>
      <w:r>
        <w:rPr>
          <w:rFonts w:hint="cs"/>
          <w:color w:val="000000"/>
          <w:sz w:val="50"/>
          <w:szCs w:val="50"/>
          <w:rtl/>
        </w:rPr>
        <w:t>، لأن هذا لازم...</w:t>
      </w:r>
    </w:p>
    <w:p w:rsidR="00BD212D" w:rsidRDefault="00BD212D" w:rsidP="00BD212D">
      <w:pPr>
        <w:rPr>
          <w:rFonts w:hint="cs"/>
          <w:color w:val="000000"/>
          <w:sz w:val="50"/>
          <w:szCs w:val="50"/>
          <w:rtl/>
        </w:rPr>
      </w:pPr>
      <w:r w:rsidRPr="00E9366E">
        <w:rPr>
          <w:color w:val="000000"/>
          <w:sz w:val="50"/>
          <w:szCs w:val="50"/>
          <w:rtl/>
        </w:rPr>
        <w:t xml:space="preserve"> ولا كون اليوم الآتي أول الشهر اللاحق، ولا م</w:t>
      </w:r>
      <w:r>
        <w:rPr>
          <w:rFonts w:hint="cs"/>
          <w:color w:val="000000"/>
          <w:sz w:val="50"/>
          <w:szCs w:val="50"/>
          <w:rtl/>
        </w:rPr>
        <w:t>ا</w:t>
      </w:r>
      <w:r w:rsidRPr="00E9366E">
        <w:rPr>
          <w:color w:val="000000"/>
          <w:sz w:val="50"/>
          <w:szCs w:val="50"/>
          <w:rtl/>
        </w:rPr>
        <w:t xml:space="preserve"> بعده من ال</w:t>
      </w:r>
      <w:r>
        <w:rPr>
          <w:rFonts w:hint="cs"/>
          <w:color w:val="000000"/>
          <w:sz w:val="50"/>
          <w:szCs w:val="50"/>
          <w:rtl/>
        </w:rPr>
        <w:t>أ</w:t>
      </w:r>
      <w:r w:rsidRPr="00E9366E">
        <w:rPr>
          <w:color w:val="000000"/>
          <w:sz w:val="50"/>
          <w:szCs w:val="50"/>
          <w:rtl/>
        </w:rPr>
        <w:t>يام</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t>الذي بعده يصير اليوم الثاني والثالث والرابع، حتى إذا استصحبنا مثلاً آخر ذي القعدة، ثبت يوم الثامن والتاسع الذي يترتب عليه مثلاً استحباب التروية، استحباب المبيت في منى ليلة التاسع، الوقفة بعرفة كحكم شرعي وهكذا، الوقوف بعرفة يعني...</w:t>
      </w:r>
    </w:p>
    <w:p w:rsidR="00BD212D" w:rsidRDefault="00BD212D" w:rsidP="00BD212D">
      <w:pPr>
        <w:rPr>
          <w:rFonts w:hint="cs"/>
          <w:color w:val="000000"/>
          <w:sz w:val="50"/>
          <w:szCs w:val="50"/>
          <w:rtl/>
        </w:rPr>
      </w:pPr>
      <w:r w:rsidRPr="00E9366E">
        <w:rPr>
          <w:color w:val="000000"/>
          <w:sz w:val="50"/>
          <w:szCs w:val="50"/>
          <w:rtl/>
        </w:rPr>
        <w:t xml:space="preserve">فيه، فاستصحاب بقاء رمضان يوم السبت لا </w:t>
      </w:r>
      <w:r>
        <w:rPr>
          <w:rFonts w:hint="cs"/>
          <w:color w:val="000000"/>
          <w:sz w:val="50"/>
          <w:szCs w:val="50"/>
          <w:rtl/>
        </w:rPr>
        <w:t>ن</w:t>
      </w:r>
      <w:r w:rsidRPr="00E9366E">
        <w:rPr>
          <w:color w:val="000000"/>
          <w:sz w:val="50"/>
          <w:szCs w:val="50"/>
          <w:rtl/>
        </w:rPr>
        <w:t xml:space="preserve">حرز </w:t>
      </w:r>
      <w:r>
        <w:rPr>
          <w:rFonts w:hint="cs"/>
          <w:color w:val="000000"/>
          <w:sz w:val="50"/>
          <w:szCs w:val="50"/>
          <w:rtl/>
        </w:rPr>
        <w:t xml:space="preserve">به </w:t>
      </w:r>
      <w:r w:rsidRPr="00E9366E">
        <w:rPr>
          <w:color w:val="000000"/>
          <w:sz w:val="50"/>
          <w:szCs w:val="50"/>
          <w:rtl/>
        </w:rPr>
        <w:t>كونه آخر</w:t>
      </w:r>
      <w:r>
        <w:rPr>
          <w:rFonts w:hint="cs"/>
          <w:color w:val="000000"/>
          <w:sz w:val="50"/>
          <w:szCs w:val="50"/>
          <w:rtl/>
        </w:rPr>
        <w:t xml:space="preserve"> الشهر هذا يوم السبت، </w:t>
      </w:r>
      <w:r w:rsidRPr="00E9366E">
        <w:rPr>
          <w:color w:val="000000"/>
          <w:sz w:val="50"/>
          <w:szCs w:val="50"/>
          <w:rtl/>
        </w:rPr>
        <w:t xml:space="preserve">ولا كون يوم الاحد أول شوال، أو يوم الاثنين </w:t>
      </w:r>
      <w:r>
        <w:rPr>
          <w:rFonts w:hint="cs"/>
          <w:color w:val="000000"/>
          <w:sz w:val="50"/>
          <w:szCs w:val="50"/>
          <w:rtl/>
        </w:rPr>
        <w:t>ال</w:t>
      </w:r>
      <w:r w:rsidRPr="00E9366E">
        <w:rPr>
          <w:color w:val="000000"/>
          <w:sz w:val="50"/>
          <w:szCs w:val="50"/>
          <w:rtl/>
        </w:rPr>
        <w:t>ثاني</w:t>
      </w:r>
      <w:r>
        <w:rPr>
          <w:rFonts w:hint="cs"/>
          <w:color w:val="000000"/>
          <w:sz w:val="50"/>
          <w:szCs w:val="50"/>
          <w:rtl/>
        </w:rPr>
        <w:t>، والثلاثاء الثالث وهلم جرا...</w:t>
      </w:r>
    </w:p>
    <w:p w:rsidR="00BD212D" w:rsidRDefault="00BD212D" w:rsidP="00BD212D">
      <w:pPr>
        <w:rPr>
          <w:rFonts w:hint="cs"/>
          <w:color w:val="000000"/>
          <w:sz w:val="50"/>
          <w:szCs w:val="50"/>
          <w:rtl/>
        </w:rPr>
      </w:pPr>
      <w:r w:rsidRPr="00E9366E">
        <w:rPr>
          <w:color w:val="000000"/>
          <w:sz w:val="50"/>
          <w:szCs w:val="50"/>
          <w:rtl/>
        </w:rPr>
        <w:t xml:space="preserve"> فلا مجال لترتيب أحكام خصوصيات الايام، كيوم عيد الفطر الذي هو أول شوال، ويوم عرفة الذي هو </w:t>
      </w:r>
      <w:r>
        <w:rPr>
          <w:rFonts w:hint="cs"/>
          <w:color w:val="000000"/>
          <w:sz w:val="50"/>
          <w:szCs w:val="50"/>
          <w:rtl/>
        </w:rPr>
        <w:t>ال</w:t>
      </w:r>
      <w:r w:rsidRPr="00E9366E">
        <w:rPr>
          <w:color w:val="000000"/>
          <w:sz w:val="50"/>
          <w:szCs w:val="50"/>
          <w:rtl/>
        </w:rPr>
        <w:t xml:space="preserve">تاسع </w:t>
      </w:r>
      <w:r>
        <w:rPr>
          <w:rFonts w:hint="cs"/>
          <w:color w:val="000000"/>
          <w:sz w:val="50"/>
          <w:szCs w:val="50"/>
          <w:rtl/>
        </w:rPr>
        <w:t xml:space="preserve">من </w:t>
      </w:r>
      <w:r w:rsidRPr="00E9366E">
        <w:rPr>
          <w:color w:val="000000"/>
          <w:sz w:val="50"/>
          <w:szCs w:val="50"/>
          <w:rtl/>
        </w:rPr>
        <w:t>ذي الحجة، وغير</w:t>
      </w:r>
      <w:r>
        <w:rPr>
          <w:rFonts w:hint="cs"/>
          <w:color w:val="000000"/>
          <w:sz w:val="50"/>
          <w:szCs w:val="50"/>
          <w:rtl/>
        </w:rPr>
        <w:t xml:space="preserve"> ذلك</w:t>
      </w:r>
      <w:r w:rsidRPr="00E9366E">
        <w:rPr>
          <w:color w:val="000000"/>
          <w:sz w:val="50"/>
          <w:szCs w:val="50"/>
          <w:rtl/>
        </w:rPr>
        <w:t xml:space="preserve"> مما هو كثير جدا، ومبنى المتشرعة على</w:t>
      </w:r>
      <w:r>
        <w:rPr>
          <w:rFonts w:hint="cs"/>
          <w:color w:val="000000"/>
          <w:sz w:val="50"/>
          <w:szCs w:val="50"/>
          <w:rtl/>
        </w:rPr>
        <w:t xml:space="preserve"> أن هذه الأمور تترتب بشكل بدهي واضح</w:t>
      </w:r>
      <w:r w:rsidRPr="00E9366E">
        <w:rPr>
          <w:color w:val="000000"/>
          <w:sz w:val="50"/>
          <w:szCs w:val="50"/>
          <w:rtl/>
        </w:rPr>
        <w:t>، لوضوح أن هذه عناوين وجودية</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lastRenderedPageBreak/>
        <w:t>لماذا لا تترتب، هذه عناوين وجودية،</w:t>
      </w:r>
      <w:r w:rsidRPr="00E9366E">
        <w:rPr>
          <w:color w:val="000000"/>
          <w:sz w:val="50"/>
          <w:szCs w:val="50"/>
          <w:rtl/>
        </w:rPr>
        <w:t xml:space="preserve"> ليست من اثار المستصحب شرعا، بل من لوازمه الخارجية</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t xml:space="preserve">نحن استصحبنا آخر الشهر </w:t>
      </w:r>
      <w:proofErr w:type="spellStart"/>
      <w:r>
        <w:rPr>
          <w:rFonts w:hint="cs"/>
          <w:color w:val="000000"/>
          <w:sz w:val="50"/>
          <w:szCs w:val="50"/>
          <w:rtl/>
        </w:rPr>
        <w:t>يالله</w:t>
      </w:r>
      <w:proofErr w:type="spellEnd"/>
      <w:r>
        <w:rPr>
          <w:rFonts w:hint="cs"/>
          <w:color w:val="000000"/>
          <w:sz w:val="50"/>
          <w:szCs w:val="50"/>
          <w:rtl/>
        </w:rPr>
        <w:t>، لوازمه كون هذا اليوم هو ماذا؟ الأخير، استصحاب أن نحن في الشهر، في رمضان، أنه يعني هذا هو اليوم الأخير، بس ذا لازم...</w:t>
      </w:r>
    </w:p>
    <w:p w:rsidR="00BD212D" w:rsidRDefault="00BD212D" w:rsidP="00BD212D">
      <w:pPr>
        <w:rPr>
          <w:rFonts w:hint="cs"/>
          <w:color w:val="000000"/>
          <w:sz w:val="50"/>
          <w:szCs w:val="50"/>
          <w:rtl/>
        </w:rPr>
      </w:pPr>
      <w:r>
        <w:rPr>
          <w:rFonts w:hint="cs"/>
          <w:color w:val="000000"/>
          <w:sz w:val="50"/>
          <w:szCs w:val="50"/>
          <w:rtl/>
        </w:rPr>
        <w:t>استصحاب آخر الشهر لازم أن باكر ماذا يصير؟ أول يوم، وهلم جرا...</w:t>
      </w:r>
    </w:p>
    <w:p w:rsidR="00BD212D" w:rsidRDefault="00BD212D" w:rsidP="00BD212D">
      <w:pPr>
        <w:rPr>
          <w:rFonts w:hint="cs"/>
          <w:color w:val="000000"/>
          <w:sz w:val="50"/>
          <w:szCs w:val="50"/>
          <w:rtl/>
        </w:rPr>
      </w:pPr>
      <w:r>
        <w:rPr>
          <w:rFonts w:hint="cs"/>
          <w:color w:val="000000"/>
          <w:sz w:val="50"/>
          <w:szCs w:val="50"/>
          <w:rtl/>
        </w:rPr>
        <w:t>لوضوح أن هذه عناوين وجودية، ليست من آثار المستصحب شرعاً، بل من لوازمه الخارجية التكوينية</w:t>
      </w:r>
      <w:r w:rsidRPr="00E9366E">
        <w:rPr>
          <w:color w:val="000000"/>
          <w:sz w:val="50"/>
          <w:szCs w:val="50"/>
          <w:rtl/>
        </w:rPr>
        <w:t xml:space="preserve">، فلا تحرز إلا بناء على الاصل المثبت. </w:t>
      </w:r>
    </w:p>
    <w:p w:rsidR="00BD212D" w:rsidRDefault="00BD212D" w:rsidP="00BD212D">
      <w:pPr>
        <w:rPr>
          <w:rFonts w:hint="cs"/>
          <w:color w:val="000000"/>
          <w:sz w:val="50"/>
          <w:szCs w:val="50"/>
          <w:rtl/>
        </w:rPr>
      </w:pPr>
      <w:r w:rsidRPr="00E9366E">
        <w:rPr>
          <w:color w:val="000000"/>
          <w:sz w:val="50"/>
          <w:szCs w:val="50"/>
          <w:rtl/>
        </w:rPr>
        <w:t>نعم</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t>هذا الذي نبهنا عليه اليوم...</w:t>
      </w:r>
    </w:p>
    <w:p w:rsidR="00BD212D" w:rsidRDefault="00BD212D" w:rsidP="00BD212D">
      <w:pPr>
        <w:rPr>
          <w:rFonts w:hint="cs"/>
          <w:color w:val="000000"/>
          <w:sz w:val="50"/>
          <w:szCs w:val="50"/>
          <w:rtl/>
        </w:rPr>
      </w:pPr>
      <w:r>
        <w:rPr>
          <w:rFonts w:hint="cs"/>
          <w:color w:val="000000"/>
          <w:sz w:val="50"/>
          <w:szCs w:val="50"/>
          <w:rtl/>
        </w:rPr>
        <w:t>نعم</w:t>
      </w:r>
      <w:r w:rsidRPr="00E9366E">
        <w:rPr>
          <w:color w:val="000000"/>
          <w:sz w:val="50"/>
          <w:szCs w:val="50"/>
          <w:rtl/>
        </w:rPr>
        <w:t xml:space="preserve">، لو كانت العناوين المذكورة مركبة مفهوما من بقاء الشهر السابق في يوم الشك ووجود الشهر اللاحق </w:t>
      </w:r>
      <w:r>
        <w:rPr>
          <w:rFonts w:hint="cs"/>
          <w:color w:val="000000"/>
          <w:sz w:val="50"/>
          <w:szCs w:val="50"/>
          <w:rtl/>
        </w:rPr>
        <w:t xml:space="preserve">من </w:t>
      </w:r>
      <w:r w:rsidRPr="00E9366E">
        <w:rPr>
          <w:color w:val="000000"/>
          <w:sz w:val="50"/>
          <w:szCs w:val="50"/>
          <w:rtl/>
        </w:rPr>
        <w:t xml:space="preserve">بعده اتجه إحرازها، مثلا لو كان آخر رمضان هو اليوم الذي يكون منه وليس بعده يوم آخر </w:t>
      </w:r>
      <w:r>
        <w:rPr>
          <w:rFonts w:hint="cs"/>
          <w:color w:val="000000"/>
          <w:sz w:val="50"/>
          <w:szCs w:val="50"/>
          <w:rtl/>
        </w:rPr>
        <w:t>من الشهر...</w:t>
      </w:r>
    </w:p>
    <w:p w:rsidR="00BD212D" w:rsidRDefault="00BD212D" w:rsidP="00BD212D">
      <w:pPr>
        <w:rPr>
          <w:rFonts w:hint="cs"/>
          <w:color w:val="000000"/>
          <w:sz w:val="50"/>
          <w:szCs w:val="50"/>
          <w:rtl/>
        </w:rPr>
      </w:pPr>
      <w:r>
        <w:rPr>
          <w:rFonts w:hint="cs"/>
          <w:color w:val="000000"/>
          <w:sz w:val="50"/>
          <w:szCs w:val="50"/>
          <w:rtl/>
        </w:rPr>
        <w:t xml:space="preserve">نقول </w:t>
      </w:r>
      <w:proofErr w:type="spellStart"/>
      <w:r>
        <w:rPr>
          <w:rFonts w:hint="cs"/>
          <w:color w:val="000000"/>
          <w:sz w:val="50"/>
          <w:szCs w:val="50"/>
          <w:rtl/>
        </w:rPr>
        <w:t>هالشكل</w:t>
      </w:r>
      <w:proofErr w:type="spellEnd"/>
      <w:r>
        <w:rPr>
          <w:rFonts w:hint="cs"/>
          <w:color w:val="000000"/>
          <w:sz w:val="50"/>
          <w:szCs w:val="50"/>
          <w:rtl/>
        </w:rPr>
        <w:t xml:space="preserve"> يعني، تصير مفهوم نفي، مركب من وجود ونفي، (من) وجودي، (ليس بعده) عدمي، بس نقول هذا عنوان بسيط ما يتركب من أمرين...</w:t>
      </w:r>
    </w:p>
    <w:p w:rsidR="00BD212D" w:rsidRDefault="00BD212D" w:rsidP="00BD212D">
      <w:pPr>
        <w:rPr>
          <w:rFonts w:hint="cs"/>
          <w:color w:val="000000"/>
          <w:sz w:val="50"/>
          <w:szCs w:val="50"/>
          <w:rtl/>
        </w:rPr>
      </w:pPr>
      <w:r w:rsidRPr="00E9366E">
        <w:rPr>
          <w:color w:val="000000"/>
          <w:sz w:val="50"/>
          <w:szCs w:val="50"/>
          <w:rtl/>
        </w:rPr>
        <w:t>اتجه إحرازه يوم السبت باستصحاب بقاء رمضان فيه بضميمة اليقين بعدم وجود رمضان يوم الاحد.</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t>لأن يوم الأحد راح يصير أول العيد، أول شوال...</w:t>
      </w:r>
    </w:p>
    <w:p w:rsidR="00BD212D" w:rsidRDefault="00BD212D" w:rsidP="00BD212D">
      <w:pPr>
        <w:rPr>
          <w:rFonts w:hint="cs"/>
          <w:color w:val="000000"/>
          <w:sz w:val="50"/>
          <w:szCs w:val="50"/>
          <w:rtl/>
        </w:rPr>
      </w:pPr>
      <w:r w:rsidRPr="00E9366E">
        <w:rPr>
          <w:color w:val="000000"/>
          <w:sz w:val="50"/>
          <w:szCs w:val="50"/>
          <w:rtl/>
        </w:rPr>
        <w:lastRenderedPageBreak/>
        <w:t xml:space="preserve"> كما أنه لو كان أول شوال هو اليوم الذي يوجد شوال فيه ولا يوجد قبله </w:t>
      </w:r>
      <w:r>
        <w:rPr>
          <w:rFonts w:hint="cs"/>
          <w:color w:val="000000"/>
          <w:sz w:val="50"/>
          <w:szCs w:val="50"/>
          <w:rtl/>
        </w:rPr>
        <w:t xml:space="preserve">يوم من شوال، عرفنا؟ يصير سلب وإيجاب، مفهوم مركب، بس نحن لا، ما عندنا مفهوم مركب، هو اليوم الذي يوجد شوال فيه، بعد ما عندنا الذي لا يوجد شوال قبله، ما عندنا هذا الشيء، يعني هذا انتزاع ذهني صح، بس هذا الانتزاع الذهني أو اللازم الذهني هذا ما نراه أنه جزء من تركب المفهوم الوجودي أو </w:t>
      </w:r>
      <w:proofErr w:type="spellStart"/>
      <w:r>
        <w:rPr>
          <w:rFonts w:hint="cs"/>
          <w:color w:val="000000"/>
          <w:sz w:val="50"/>
          <w:szCs w:val="50"/>
          <w:rtl/>
        </w:rPr>
        <w:t>الماهوي</w:t>
      </w:r>
      <w:proofErr w:type="spellEnd"/>
      <w:r>
        <w:rPr>
          <w:rFonts w:hint="cs"/>
          <w:color w:val="000000"/>
          <w:sz w:val="50"/>
          <w:szCs w:val="50"/>
          <w:rtl/>
        </w:rPr>
        <w:t xml:space="preserve"> للأيام بناءً على أصالتي الوجود والماهية، وبناء على أن الأيام حظ من الوجود، وليس فيهم مثلا حدود لحركة المتحرك، وإن بعد نعم....</w:t>
      </w:r>
    </w:p>
    <w:p w:rsidR="00BD212D" w:rsidRDefault="00BD212D" w:rsidP="00BD212D">
      <w:pPr>
        <w:rPr>
          <w:rFonts w:hint="cs"/>
          <w:color w:val="000000"/>
          <w:sz w:val="50"/>
          <w:szCs w:val="50"/>
          <w:rtl/>
        </w:rPr>
      </w:pPr>
      <w:r>
        <w:rPr>
          <w:rFonts w:hint="cs"/>
          <w:color w:val="000000"/>
          <w:sz w:val="50"/>
          <w:szCs w:val="50"/>
          <w:rtl/>
        </w:rPr>
        <w:t xml:space="preserve">كما أنه لو كان أول شوال هو اليوم الذي يوجد شوال فيه، ولا يوجد قبله، </w:t>
      </w:r>
      <w:r w:rsidRPr="00E9366E">
        <w:rPr>
          <w:color w:val="000000"/>
          <w:sz w:val="50"/>
          <w:szCs w:val="50"/>
          <w:rtl/>
        </w:rPr>
        <w:t>كان استصحاب بقاء رمضان وعدم وجود شوال يوم السبت محرزا لكون يوم الاحد أول شوال بضميمة اليقين بوجود شوال فيه، وكذا لو كان ثاني شوال هو اليوم الذي يوجد فيه شوال، ولا يوجد قبل يومين منه، وهكذا بقية الايام.</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t>تصير مفاهيم مركبة...</w:t>
      </w:r>
    </w:p>
    <w:p w:rsidR="00BD212D" w:rsidRDefault="00BD212D" w:rsidP="00BD212D">
      <w:pPr>
        <w:rPr>
          <w:rFonts w:hint="cs"/>
          <w:color w:val="000000"/>
          <w:sz w:val="50"/>
          <w:szCs w:val="50"/>
          <w:rtl/>
        </w:rPr>
      </w:pPr>
      <w:r w:rsidRPr="00E9366E">
        <w:rPr>
          <w:color w:val="000000"/>
          <w:sz w:val="50"/>
          <w:szCs w:val="50"/>
          <w:rtl/>
        </w:rPr>
        <w:t xml:space="preserve"> لكن لا مجال لدعوى </w:t>
      </w:r>
      <w:r>
        <w:rPr>
          <w:rFonts w:hint="cs"/>
          <w:color w:val="000000"/>
          <w:sz w:val="50"/>
          <w:szCs w:val="50"/>
          <w:rtl/>
        </w:rPr>
        <w:t>التركب في حقائق هذه المفاهيم البسيطة، بل الظاهر أن</w:t>
      </w:r>
      <w:r w:rsidRPr="00E9366E">
        <w:rPr>
          <w:color w:val="000000"/>
          <w:sz w:val="50"/>
          <w:szCs w:val="50"/>
          <w:rtl/>
        </w:rPr>
        <w:t xml:space="preserve"> العناوين المذكورة </w:t>
      </w:r>
      <w:r>
        <w:rPr>
          <w:rFonts w:hint="cs"/>
          <w:color w:val="000000"/>
          <w:sz w:val="50"/>
          <w:szCs w:val="50"/>
          <w:rtl/>
        </w:rPr>
        <w:t>في منتهى البساطة، و</w:t>
      </w:r>
      <w:r w:rsidRPr="00E9366E">
        <w:rPr>
          <w:color w:val="000000"/>
          <w:sz w:val="50"/>
          <w:szCs w:val="50"/>
          <w:rtl/>
        </w:rPr>
        <w:t>منتزعة من نحو نسب خاصة ل</w:t>
      </w:r>
      <w:r>
        <w:rPr>
          <w:rFonts w:hint="cs"/>
          <w:color w:val="000000"/>
          <w:sz w:val="50"/>
          <w:szCs w:val="50"/>
          <w:rtl/>
        </w:rPr>
        <w:t>أ</w:t>
      </w:r>
      <w:r w:rsidRPr="00E9366E">
        <w:rPr>
          <w:color w:val="000000"/>
          <w:sz w:val="50"/>
          <w:szCs w:val="50"/>
          <w:rtl/>
        </w:rPr>
        <w:t xml:space="preserve">جزاء المركبات كالشهر والاسبوع، وليست مركبة بالنحو المذكور. </w:t>
      </w:r>
    </w:p>
    <w:p w:rsidR="00BD212D" w:rsidRDefault="00BD212D" w:rsidP="00BD212D">
      <w:pPr>
        <w:rPr>
          <w:rFonts w:hint="cs"/>
          <w:color w:val="000000"/>
          <w:sz w:val="50"/>
          <w:szCs w:val="50"/>
          <w:rtl/>
        </w:rPr>
      </w:pPr>
      <w:r w:rsidRPr="00E9366E">
        <w:rPr>
          <w:color w:val="000000"/>
          <w:sz w:val="50"/>
          <w:szCs w:val="50"/>
          <w:rtl/>
        </w:rPr>
        <w:t>ومن هنا تصد</w:t>
      </w:r>
      <w:r>
        <w:rPr>
          <w:rFonts w:hint="cs"/>
          <w:color w:val="000000"/>
          <w:sz w:val="50"/>
          <w:szCs w:val="50"/>
          <w:rtl/>
        </w:rPr>
        <w:t>ى</w:t>
      </w:r>
      <w:r w:rsidRPr="00E9366E">
        <w:rPr>
          <w:color w:val="000000"/>
          <w:sz w:val="50"/>
          <w:szCs w:val="50"/>
          <w:rtl/>
        </w:rPr>
        <w:t xml:space="preserve"> غير واحد لتوجيه إحراز العناوين المذكورة</w:t>
      </w:r>
      <w:r>
        <w:rPr>
          <w:rFonts w:hint="cs"/>
          <w:color w:val="000000"/>
          <w:sz w:val="50"/>
          <w:szCs w:val="50"/>
          <w:rtl/>
        </w:rPr>
        <w:t>،</w:t>
      </w:r>
      <w:r w:rsidRPr="00E9366E">
        <w:rPr>
          <w:color w:val="000000"/>
          <w:sz w:val="50"/>
          <w:szCs w:val="50"/>
          <w:rtl/>
        </w:rPr>
        <w:t xml:space="preserve"> وقد سبق من شيخنا الاعظم قدس سره في </w:t>
      </w:r>
      <w:r w:rsidRPr="00E9366E">
        <w:rPr>
          <w:color w:val="000000"/>
          <w:sz w:val="50"/>
          <w:szCs w:val="50"/>
          <w:rtl/>
        </w:rPr>
        <w:lastRenderedPageBreak/>
        <w:t>المستثنى الاول من مستثنيات الاصل المثبت بناء ذلك على الرجوع لل</w:t>
      </w:r>
      <w:r>
        <w:rPr>
          <w:rFonts w:hint="cs"/>
          <w:color w:val="000000"/>
          <w:sz w:val="50"/>
          <w:szCs w:val="50"/>
          <w:rtl/>
        </w:rPr>
        <w:t>أ</w:t>
      </w:r>
      <w:r w:rsidRPr="00E9366E">
        <w:rPr>
          <w:color w:val="000000"/>
          <w:sz w:val="50"/>
          <w:szCs w:val="50"/>
          <w:rtl/>
        </w:rPr>
        <w:t>صل المثبت مع خفاء الواسطة.</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t xml:space="preserve">قال هذا من الواسطة الخفية، إذا تتذكرون، تبون تراجعون المطلب في مائة وسبعة وعشرين، مر هذا المطلب، البحث، عندكم في المحكم صفحة مائة وسبعة وعشرين، هذا المطلب الواسطة الخفية، قال: ويستثنى كذا </w:t>
      </w:r>
      <w:proofErr w:type="spellStart"/>
      <w:r>
        <w:rPr>
          <w:rFonts w:hint="cs"/>
          <w:color w:val="000000"/>
          <w:sz w:val="50"/>
          <w:szCs w:val="50"/>
          <w:rtl/>
        </w:rPr>
        <w:t>كذا</w:t>
      </w:r>
      <w:proofErr w:type="spellEnd"/>
      <w:r>
        <w:rPr>
          <w:rFonts w:hint="cs"/>
          <w:color w:val="000000"/>
          <w:sz w:val="50"/>
          <w:szCs w:val="50"/>
          <w:rtl/>
        </w:rPr>
        <w:t>، نعم، مثلاً قال، الذي قلنا: أنه إذا كان باقية الرطوبة، ولامست جسماً آخر، نرتب أثر ماذا؟ انتقال، مع أنها تترتب على السريان يعني، واستصحاب الأيام جابه أيضاً الشيخ، الذي نحن الآن فيه، ذكره، من الواسطة الخفية، يعني حتى... نعم...</w:t>
      </w:r>
    </w:p>
    <w:p w:rsidR="00BD212D" w:rsidRDefault="00BD212D" w:rsidP="00BD212D">
      <w:pPr>
        <w:rPr>
          <w:rFonts w:hint="cs"/>
          <w:color w:val="000000"/>
          <w:sz w:val="50"/>
          <w:szCs w:val="50"/>
          <w:rtl/>
        </w:rPr>
      </w:pPr>
      <w:r w:rsidRPr="00E9366E">
        <w:rPr>
          <w:color w:val="000000"/>
          <w:sz w:val="50"/>
          <w:szCs w:val="50"/>
          <w:rtl/>
        </w:rPr>
        <w:t xml:space="preserve"> كما سبق الاشكال في ذلك صغرى وكبرى.</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t xml:space="preserve">كما وضحناه اليوم، قال حدد </w:t>
      </w:r>
      <w:proofErr w:type="spellStart"/>
      <w:r>
        <w:rPr>
          <w:rFonts w:hint="cs"/>
          <w:color w:val="000000"/>
          <w:sz w:val="50"/>
          <w:szCs w:val="50"/>
          <w:rtl/>
        </w:rPr>
        <w:t>شسمه</w:t>
      </w:r>
      <w:proofErr w:type="spellEnd"/>
      <w:r>
        <w:rPr>
          <w:rFonts w:hint="cs"/>
          <w:color w:val="000000"/>
          <w:sz w:val="50"/>
          <w:szCs w:val="50"/>
          <w:rtl/>
        </w:rPr>
        <w:t xml:space="preserve">، يعني ثبت، </w:t>
      </w:r>
      <w:proofErr w:type="spellStart"/>
      <w:r>
        <w:rPr>
          <w:rFonts w:hint="cs"/>
          <w:color w:val="000000"/>
          <w:sz w:val="50"/>
          <w:szCs w:val="50"/>
          <w:rtl/>
        </w:rPr>
        <w:t>شنهو</w:t>
      </w:r>
      <w:proofErr w:type="spellEnd"/>
      <w:r>
        <w:rPr>
          <w:rFonts w:hint="cs"/>
          <w:color w:val="000000"/>
          <w:sz w:val="50"/>
          <w:szCs w:val="50"/>
          <w:rtl/>
        </w:rPr>
        <w:t xml:space="preserve"> أصلاً مفهوم الواسطة الخفية هذا، وتالي طبق أيضاً كبرى، أنت جيب هذه الكبرى التي، يعني أثبت بالدليل حتى... واسطة، يعني ثبت المفهوم وتالي طبق الكبرى عليه، صغرى وكبرى.</w:t>
      </w:r>
    </w:p>
    <w:p w:rsidR="00BD212D" w:rsidRDefault="00BD212D" w:rsidP="00BD212D">
      <w:pPr>
        <w:rPr>
          <w:rFonts w:hint="cs"/>
          <w:color w:val="000000"/>
          <w:sz w:val="50"/>
          <w:szCs w:val="50"/>
          <w:rtl/>
        </w:rPr>
      </w:pPr>
      <w:r>
        <w:rPr>
          <w:rFonts w:hint="cs"/>
          <w:color w:val="000000"/>
          <w:sz w:val="50"/>
          <w:szCs w:val="50"/>
          <w:rtl/>
        </w:rPr>
        <w:t xml:space="preserve"> وتالي أيضاً مر علينا، أيضاً قال: </w:t>
      </w:r>
      <w:r w:rsidRPr="00E9366E">
        <w:rPr>
          <w:color w:val="000000"/>
          <w:sz w:val="50"/>
          <w:szCs w:val="50"/>
          <w:rtl/>
        </w:rPr>
        <w:t xml:space="preserve"> ومثله ما ذكره بعض المشايخ المعاصرين </w:t>
      </w:r>
      <w:r>
        <w:rPr>
          <w:rFonts w:hint="cs"/>
          <w:color w:val="000000"/>
          <w:sz w:val="50"/>
          <w:szCs w:val="50"/>
          <w:rtl/>
        </w:rPr>
        <w:t>(ي</w:t>
      </w:r>
      <w:r w:rsidRPr="00E9366E">
        <w:rPr>
          <w:color w:val="000000"/>
          <w:sz w:val="50"/>
          <w:szCs w:val="50"/>
          <w:rtl/>
        </w:rPr>
        <w:t>رحمه الله</w:t>
      </w:r>
      <w:r>
        <w:rPr>
          <w:rFonts w:hint="cs"/>
          <w:color w:val="000000"/>
          <w:sz w:val="50"/>
          <w:szCs w:val="50"/>
          <w:rtl/>
        </w:rPr>
        <w:t>)</w:t>
      </w:r>
      <w:r w:rsidRPr="00E9366E">
        <w:rPr>
          <w:color w:val="000000"/>
          <w:sz w:val="50"/>
          <w:szCs w:val="50"/>
          <w:rtl/>
        </w:rPr>
        <w:t xml:space="preserve"> من أن التلازم بين المستصحب وموضوع الاثر بحد من الوضوح ل</w:t>
      </w:r>
      <w:r>
        <w:rPr>
          <w:rFonts w:hint="cs"/>
          <w:color w:val="000000"/>
          <w:sz w:val="50"/>
          <w:szCs w:val="50"/>
          <w:rtl/>
        </w:rPr>
        <w:t>ا</w:t>
      </w:r>
      <w:r w:rsidRPr="00E9366E">
        <w:rPr>
          <w:color w:val="000000"/>
          <w:sz w:val="50"/>
          <w:szCs w:val="50"/>
          <w:rtl/>
        </w:rPr>
        <w:t xml:space="preserve"> يمكن معه التفكيك بينهما عرفا في مقام التعبد.</w:t>
      </w:r>
      <w:r>
        <w:rPr>
          <w:rFonts w:hint="cs"/>
          <w:color w:val="000000"/>
          <w:sz w:val="50"/>
          <w:szCs w:val="50"/>
          <w:rtl/>
        </w:rPr>
        <w:t>..</w:t>
      </w:r>
    </w:p>
    <w:p w:rsidR="00BD212D" w:rsidRPr="00E9366E" w:rsidRDefault="00BD212D" w:rsidP="00BD212D">
      <w:pPr>
        <w:rPr>
          <w:color w:val="000000"/>
          <w:sz w:val="50"/>
          <w:szCs w:val="50"/>
          <w:rtl/>
        </w:rPr>
      </w:pPr>
      <w:r>
        <w:rPr>
          <w:rFonts w:hint="cs"/>
          <w:color w:val="000000"/>
          <w:sz w:val="50"/>
          <w:szCs w:val="50"/>
          <w:rtl/>
        </w:rPr>
        <w:t xml:space="preserve">هذا ماذا يتم قال؟ </w:t>
      </w:r>
    </w:p>
    <w:p w:rsidR="00BD212D" w:rsidRDefault="00BD212D" w:rsidP="00BD212D">
      <w:pPr>
        <w:rPr>
          <w:rFonts w:hint="cs"/>
          <w:color w:val="000000"/>
          <w:sz w:val="50"/>
          <w:szCs w:val="50"/>
          <w:rtl/>
        </w:rPr>
      </w:pPr>
      <w:r w:rsidRPr="00E9366E">
        <w:rPr>
          <w:color w:val="000000"/>
          <w:sz w:val="50"/>
          <w:szCs w:val="50"/>
          <w:rtl/>
        </w:rPr>
        <w:lastRenderedPageBreak/>
        <w:t>فإنه - لو تم في المقام - مبني على ما سبق في المستثنى الثالث من مستثنيات الاصل المثبت، وسبق دفعه.</w:t>
      </w:r>
      <w:r>
        <w:rPr>
          <w:rFonts w:hint="cs"/>
          <w:color w:val="000000"/>
          <w:sz w:val="50"/>
          <w:szCs w:val="50"/>
          <w:rtl/>
        </w:rPr>
        <w:t>...</w:t>
      </w:r>
    </w:p>
    <w:p w:rsidR="00BD212D" w:rsidRDefault="00BD212D" w:rsidP="00BD212D">
      <w:pPr>
        <w:rPr>
          <w:rFonts w:hint="cs"/>
          <w:color w:val="000000"/>
          <w:sz w:val="50"/>
          <w:szCs w:val="50"/>
          <w:rtl/>
        </w:rPr>
      </w:pPr>
      <w:r>
        <w:rPr>
          <w:rFonts w:hint="cs"/>
          <w:color w:val="000000"/>
          <w:sz w:val="50"/>
          <w:szCs w:val="50"/>
          <w:rtl/>
        </w:rPr>
        <w:t xml:space="preserve">الذي قال التنزيل، الشيخ </w:t>
      </w:r>
      <w:proofErr w:type="spellStart"/>
      <w:r>
        <w:rPr>
          <w:rFonts w:hint="cs"/>
          <w:color w:val="000000"/>
          <w:sz w:val="50"/>
          <w:szCs w:val="50"/>
          <w:rtl/>
        </w:rPr>
        <w:t>الآخوند</w:t>
      </w:r>
      <w:proofErr w:type="spellEnd"/>
      <w:r>
        <w:rPr>
          <w:rFonts w:hint="cs"/>
          <w:color w:val="000000"/>
          <w:sz w:val="50"/>
          <w:szCs w:val="50"/>
          <w:rtl/>
        </w:rPr>
        <w:t xml:space="preserve"> (يرحمه الله)...</w:t>
      </w:r>
    </w:p>
    <w:p w:rsidR="00BD212D" w:rsidRDefault="00BD212D" w:rsidP="00BD212D">
      <w:pPr>
        <w:rPr>
          <w:rFonts w:hint="cs"/>
          <w:color w:val="000000"/>
          <w:sz w:val="50"/>
          <w:szCs w:val="50"/>
          <w:rtl/>
        </w:rPr>
      </w:pPr>
      <w:r>
        <w:rPr>
          <w:rFonts w:hint="cs"/>
          <w:color w:val="000000"/>
          <w:sz w:val="50"/>
          <w:szCs w:val="50"/>
          <w:rtl/>
        </w:rPr>
        <w:t>وهناك وجوه أخرى دفع بها الإشكال، منها الوجه هذا الذي يأتينا عن المحقق النائيني والمحقق العراقي، يعني كلاهما قال بأن هذا الوجه هو الوجيه كما سوف يأتينا...</w:t>
      </w:r>
    </w:p>
    <w:p w:rsidR="00BD212D" w:rsidRDefault="00BD212D" w:rsidP="00BD212D">
      <w:pPr>
        <w:rPr>
          <w:rFonts w:hint="cs"/>
          <w:color w:val="000000"/>
          <w:sz w:val="50"/>
          <w:szCs w:val="50"/>
          <w:rtl/>
        </w:rPr>
      </w:pPr>
      <w:r>
        <w:rPr>
          <w:rFonts w:hint="cs"/>
          <w:color w:val="000000"/>
          <w:sz w:val="50"/>
          <w:szCs w:val="50"/>
          <w:rtl/>
        </w:rPr>
        <w:t xml:space="preserve">وصلى الله وسلم وزاد وبارك على سيدنا ونبينا محمد </w:t>
      </w:r>
      <w:proofErr w:type="spellStart"/>
      <w:r>
        <w:rPr>
          <w:rFonts w:hint="cs"/>
          <w:color w:val="000000"/>
          <w:sz w:val="50"/>
          <w:szCs w:val="50"/>
          <w:rtl/>
        </w:rPr>
        <w:t>وآله</w:t>
      </w:r>
      <w:proofErr w:type="spellEnd"/>
      <w:r>
        <w:rPr>
          <w:rFonts w:hint="cs"/>
          <w:color w:val="000000"/>
          <w:sz w:val="50"/>
          <w:szCs w:val="50"/>
          <w:rtl/>
        </w:rPr>
        <w:t xml:space="preserve"> أجمعين الطيبين الطاهرين.</w:t>
      </w:r>
    </w:p>
    <w:p w:rsidR="00D17E69" w:rsidRDefault="00D17E69"/>
    <w:sectPr w:rsidR="00D17E69" w:rsidSect="008209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2D"/>
    <w:rsid w:val="00686B1F"/>
    <w:rsid w:val="008D7CAF"/>
    <w:rsid w:val="00BD212D"/>
    <w:rsid w:val="00D17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12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12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DELL1</cp:lastModifiedBy>
  <cp:revision>1</cp:revision>
  <dcterms:created xsi:type="dcterms:W3CDTF">2017-10-03T17:51:00Z</dcterms:created>
  <dcterms:modified xsi:type="dcterms:W3CDTF">2017-10-03T17:52:00Z</dcterms:modified>
</cp:coreProperties>
</file>