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5D1B4E" w:rsidRDefault="005D1B4E" w:rsidP="005D1B4E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تطبيق:</w:t>
      </w:r>
    </w:p>
    <w:p w:rsidR="00CD6F02" w:rsidRDefault="00CD6F02" w:rsidP="00CD6F02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وإن كان المدعى بناء العرف على عدم الرجوع للبراءة </w:t>
      </w:r>
      <w:proofErr w:type="spellStart"/>
      <w:r>
        <w:rPr>
          <w:rFonts w:hint="cs"/>
          <w:sz w:val="40"/>
          <w:szCs w:val="40"/>
          <w:rtl/>
        </w:rPr>
        <w:t>حينئذٍ،</w:t>
      </w:r>
      <w:proofErr w:type="spellEnd"/>
      <w:r>
        <w:rPr>
          <w:rFonts w:hint="cs"/>
          <w:sz w:val="40"/>
          <w:szCs w:val="40"/>
          <w:rtl/>
        </w:rPr>
        <w:t xml:space="preserve"> فيكون البناء المذكور مخصصاً لأدلة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قلنا الأول وجود ملازمة </w:t>
      </w:r>
      <w:proofErr w:type="spellStart"/>
      <w:r>
        <w:rPr>
          <w:rFonts w:hint="cs"/>
          <w:sz w:val="40"/>
          <w:szCs w:val="40"/>
          <w:rtl/>
        </w:rPr>
        <w:t>عرفية،</w:t>
      </w:r>
      <w:proofErr w:type="spellEnd"/>
      <w:r>
        <w:rPr>
          <w:rFonts w:hint="cs"/>
          <w:sz w:val="40"/>
          <w:szCs w:val="40"/>
          <w:rtl/>
        </w:rPr>
        <w:t xml:space="preserve"> الوجه الثاني لا توجد </w:t>
      </w:r>
      <w:proofErr w:type="spellStart"/>
      <w:r>
        <w:rPr>
          <w:rFonts w:hint="cs"/>
          <w:sz w:val="40"/>
          <w:szCs w:val="40"/>
          <w:rtl/>
        </w:rPr>
        <w:t>ملازمة،</w:t>
      </w:r>
      <w:proofErr w:type="spellEnd"/>
      <w:r>
        <w:rPr>
          <w:rFonts w:hint="cs"/>
          <w:sz w:val="40"/>
          <w:szCs w:val="40"/>
          <w:rtl/>
        </w:rPr>
        <w:t xml:space="preserve"> لكن يوجد بناء </w:t>
      </w:r>
      <w:proofErr w:type="spellStart"/>
      <w:r>
        <w:rPr>
          <w:rFonts w:hint="cs"/>
          <w:sz w:val="40"/>
          <w:szCs w:val="40"/>
          <w:rtl/>
        </w:rPr>
        <w:t>عرفي،</w:t>
      </w:r>
      <w:proofErr w:type="spellEnd"/>
      <w:r>
        <w:rPr>
          <w:rFonts w:hint="cs"/>
          <w:sz w:val="40"/>
          <w:szCs w:val="40"/>
          <w:rtl/>
        </w:rPr>
        <w:t xml:space="preserve"> الذي </w:t>
      </w:r>
      <w:proofErr w:type="spellStart"/>
      <w:r>
        <w:rPr>
          <w:rFonts w:hint="cs"/>
          <w:sz w:val="40"/>
          <w:szCs w:val="40"/>
          <w:rtl/>
        </w:rPr>
        <w:t>سميناه</w:t>
      </w:r>
      <w:proofErr w:type="spellEnd"/>
      <w:r>
        <w:rPr>
          <w:rFonts w:hint="cs"/>
          <w:sz w:val="40"/>
          <w:szCs w:val="40"/>
          <w:rtl/>
        </w:rPr>
        <w:t xml:space="preserve"> القدر المتيقن في مقام الخطاب على رأي </w:t>
      </w:r>
      <w:proofErr w:type="spellStart"/>
      <w:r>
        <w:rPr>
          <w:rFonts w:hint="cs"/>
          <w:sz w:val="40"/>
          <w:szCs w:val="40"/>
          <w:rtl/>
        </w:rPr>
        <w:t>الآخوند،</w:t>
      </w:r>
      <w:proofErr w:type="spellEnd"/>
      <w:r>
        <w:rPr>
          <w:rFonts w:hint="cs"/>
          <w:sz w:val="40"/>
          <w:szCs w:val="40"/>
          <w:rtl/>
        </w:rPr>
        <w:t xml:space="preserve"> هذا البناء يقول غير </w:t>
      </w:r>
      <w:proofErr w:type="spellStart"/>
      <w:r>
        <w:rPr>
          <w:rFonts w:hint="cs"/>
          <w:sz w:val="40"/>
          <w:szCs w:val="40"/>
          <w:rtl/>
        </w:rPr>
        <w:t>ثابت،</w:t>
      </w:r>
      <w:proofErr w:type="spellEnd"/>
      <w:r>
        <w:rPr>
          <w:rFonts w:hint="cs"/>
          <w:sz w:val="40"/>
          <w:szCs w:val="40"/>
          <w:rtl/>
        </w:rPr>
        <w:t xml:space="preserve"> كما إذا أدعي مثلاً أنه إذا أطلقت الدابة يراد </w:t>
      </w:r>
      <w:proofErr w:type="spellStart"/>
      <w:r>
        <w:rPr>
          <w:rFonts w:hint="cs"/>
          <w:sz w:val="40"/>
          <w:szCs w:val="40"/>
          <w:rtl/>
        </w:rPr>
        <w:t>بها</w:t>
      </w:r>
      <w:proofErr w:type="spellEnd"/>
      <w:r>
        <w:rPr>
          <w:rFonts w:hint="cs"/>
          <w:sz w:val="40"/>
          <w:szCs w:val="40"/>
          <w:rtl/>
        </w:rPr>
        <w:t xml:space="preserve"> الفرس </w:t>
      </w:r>
      <w:proofErr w:type="spellStart"/>
      <w:r>
        <w:rPr>
          <w:rFonts w:hint="cs"/>
          <w:sz w:val="40"/>
          <w:szCs w:val="40"/>
          <w:rtl/>
        </w:rPr>
        <w:t>مثلاً،</w:t>
      </w:r>
      <w:proofErr w:type="spellEnd"/>
      <w:r>
        <w:rPr>
          <w:rFonts w:hint="cs"/>
          <w:sz w:val="40"/>
          <w:szCs w:val="40"/>
          <w:rtl/>
        </w:rPr>
        <w:t xml:space="preserve"> هنا أيضاً دائماً إذا كان لدينا عندنا حكم </w:t>
      </w:r>
      <w:proofErr w:type="spellStart"/>
      <w:r>
        <w:rPr>
          <w:rFonts w:hint="cs"/>
          <w:sz w:val="40"/>
          <w:szCs w:val="40"/>
          <w:rtl/>
        </w:rPr>
        <w:t>ترخيصي،</w:t>
      </w:r>
      <w:proofErr w:type="spellEnd"/>
      <w:r>
        <w:rPr>
          <w:rFonts w:hint="cs"/>
          <w:sz w:val="40"/>
          <w:szCs w:val="40"/>
          <w:rtl/>
        </w:rPr>
        <w:t xml:space="preserve"> وشككنا في </w:t>
      </w:r>
      <w:proofErr w:type="spellStart"/>
      <w:r>
        <w:rPr>
          <w:rFonts w:hint="cs"/>
          <w:sz w:val="40"/>
          <w:szCs w:val="40"/>
          <w:rtl/>
        </w:rPr>
        <w:t>حرمته،</w:t>
      </w:r>
      <w:proofErr w:type="spellEnd"/>
      <w:r>
        <w:rPr>
          <w:rFonts w:hint="cs"/>
          <w:sz w:val="40"/>
          <w:szCs w:val="40"/>
          <w:rtl/>
        </w:rPr>
        <w:t xml:space="preserve"> العرف لا يجري البراءة </w:t>
      </w:r>
      <w:proofErr w:type="spellStart"/>
      <w:r>
        <w:rPr>
          <w:rFonts w:hint="cs"/>
          <w:sz w:val="40"/>
          <w:szCs w:val="40"/>
          <w:rtl/>
        </w:rPr>
        <w:t>فيه،</w:t>
      </w:r>
      <w:proofErr w:type="spellEnd"/>
      <w:r>
        <w:rPr>
          <w:rFonts w:hint="cs"/>
          <w:sz w:val="40"/>
          <w:szCs w:val="40"/>
          <w:rtl/>
        </w:rPr>
        <w:t xml:space="preserve"> بل يجري </w:t>
      </w:r>
      <w:proofErr w:type="spellStart"/>
      <w:r>
        <w:rPr>
          <w:rFonts w:hint="cs"/>
          <w:sz w:val="40"/>
          <w:szCs w:val="40"/>
          <w:rtl/>
        </w:rPr>
        <w:t>الاحتياط،</w:t>
      </w:r>
      <w:proofErr w:type="spellEnd"/>
      <w:r>
        <w:rPr>
          <w:rFonts w:hint="cs"/>
          <w:sz w:val="40"/>
          <w:szCs w:val="40"/>
          <w:rtl/>
        </w:rPr>
        <w:t xml:space="preserve"> هكذا يفهم </w:t>
      </w:r>
      <w:proofErr w:type="spellStart"/>
      <w:r>
        <w:rPr>
          <w:rFonts w:hint="cs"/>
          <w:sz w:val="40"/>
          <w:szCs w:val="40"/>
          <w:rtl/>
        </w:rPr>
        <w:t>العرف،</w:t>
      </w:r>
      <w:proofErr w:type="spellEnd"/>
      <w:r>
        <w:rPr>
          <w:rFonts w:hint="cs"/>
          <w:sz w:val="40"/>
          <w:szCs w:val="40"/>
          <w:rtl/>
        </w:rPr>
        <w:t xml:space="preserve"> هذا غير </w:t>
      </w:r>
      <w:proofErr w:type="spellStart"/>
      <w:r>
        <w:rPr>
          <w:rFonts w:hint="cs"/>
          <w:sz w:val="40"/>
          <w:szCs w:val="40"/>
          <w:rtl/>
        </w:rPr>
        <w:t>ثابت،</w:t>
      </w:r>
      <w:proofErr w:type="spellEnd"/>
      <w:r>
        <w:rPr>
          <w:rFonts w:hint="cs"/>
          <w:sz w:val="40"/>
          <w:szCs w:val="40"/>
          <w:rtl/>
        </w:rPr>
        <w:t xml:space="preserve"> وحتى لو قلنا إن العرف لديهم </w:t>
      </w:r>
      <w:proofErr w:type="spellStart"/>
      <w:r>
        <w:rPr>
          <w:rFonts w:hint="cs"/>
          <w:sz w:val="40"/>
          <w:szCs w:val="40"/>
          <w:rtl/>
        </w:rPr>
        <w:t>ذلك،</w:t>
      </w:r>
      <w:proofErr w:type="spellEnd"/>
      <w:r>
        <w:rPr>
          <w:rFonts w:hint="cs"/>
          <w:sz w:val="40"/>
          <w:szCs w:val="40"/>
          <w:rtl/>
        </w:rPr>
        <w:t xml:space="preserve"> عندنا دليل  لرد هذا البناء العرفي وهو كم من المباني لدى العرف ردها الشارع وردع </w:t>
      </w:r>
      <w:proofErr w:type="spellStart"/>
      <w:r>
        <w:rPr>
          <w:rFonts w:hint="cs"/>
          <w:sz w:val="40"/>
          <w:szCs w:val="40"/>
          <w:rtl/>
        </w:rPr>
        <w:t>عنها،</w:t>
      </w:r>
      <w:proofErr w:type="spellEnd"/>
      <w:r>
        <w:rPr>
          <w:rFonts w:hint="cs"/>
          <w:sz w:val="40"/>
          <w:szCs w:val="40"/>
          <w:rtl/>
        </w:rPr>
        <w:t xml:space="preserve"> كما ردع عن </w:t>
      </w:r>
      <w:proofErr w:type="spellStart"/>
      <w:r>
        <w:rPr>
          <w:rFonts w:hint="cs"/>
          <w:sz w:val="40"/>
          <w:szCs w:val="40"/>
          <w:rtl/>
        </w:rPr>
        <w:t>الربا،</w:t>
      </w:r>
      <w:proofErr w:type="spellEnd"/>
      <w:r>
        <w:rPr>
          <w:rFonts w:hint="cs"/>
          <w:sz w:val="40"/>
          <w:szCs w:val="40"/>
          <w:rtl/>
        </w:rPr>
        <w:t xml:space="preserve"> مع أنه كالبيع بنظر </w:t>
      </w:r>
      <w:proofErr w:type="spellStart"/>
      <w:r>
        <w:rPr>
          <w:rFonts w:hint="cs"/>
          <w:sz w:val="40"/>
          <w:szCs w:val="40"/>
          <w:rtl/>
        </w:rPr>
        <w:t>العرف،</w:t>
      </w:r>
      <w:proofErr w:type="spellEnd"/>
      <w:r>
        <w:rPr>
          <w:rFonts w:hint="cs"/>
          <w:sz w:val="40"/>
          <w:szCs w:val="40"/>
          <w:rtl/>
        </w:rPr>
        <w:t xml:space="preserve"> فهو غير </w:t>
      </w:r>
      <w:proofErr w:type="spellStart"/>
      <w:r>
        <w:rPr>
          <w:rFonts w:hint="cs"/>
          <w:sz w:val="40"/>
          <w:szCs w:val="40"/>
          <w:rtl/>
        </w:rPr>
        <w:t>ثابت،</w:t>
      </w:r>
      <w:proofErr w:type="spellEnd"/>
      <w:r>
        <w:rPr>
          <w:rFonts w:hint="cs"/>
          <w:sz w:val="40"/>
          <w:szCs w:val="40"/>
          <w:rtl/>
        </w:rPr>
        <w:t xml:space="preserve"> مع أنه لو تم لا يبعد </w:t>
      </w:r>
      <w:proofErr w:type="spellStart"/>
      <w:r>
        <w:rPr>
          <w:rFonts w:hint="cs"/>
          <w:sz w:val="40"/>
          <w:szCs w:val="40"/>
          <w:rtl/>
        </w:rPr>
        <w:t>صلوح،</w:t>
      </w:r>
      <w:proofErr w:type="spellEnd"/>
      <w:r>
        <w:rPr>
          <w:rFonts w:hint="cs"/>
          <w:sz w:val="40"/>
          <w:szCs w:val="40"/>
          <w:rtl/>
        </w:rPr>
        <w:t xml:space="preserve"> لا يبعد عدم صلاحية عموم أدلة البراءة الشرعية للردع عن </w:t>
      </w:r>
      <w:proofErr w:type="spellStart"/>
      <w:r>
        <w:rPr>
          <w:rFonts w:hint="cs"/>
          <w:sz w:val="40"/>
          <w:szCs w:val="40"/>
          <w:rtl/>
        </w:rPr>
        <w:t>ذلك،</w:t>
      </w:r>
      <w:proofErr w:type="spellEnd"/>
      <w:r>
        <w:rPr>
          <w:rFonts w:hint="cs"/>
          <w:sz w:val="40"/>
          <w:szCs w:val="40"/>
          <w:rtl/>
        </w:rPr>
        <w:t xml:space="preserve"> نظير ردع أدلة البراءة عن </w:t>
      </w:r>
      <w:proofErr w:type="spellStart"/>
      <w:r>
        <w:rPr>
          <w:rFonts w:hint="cs"/>
          <w:sz w:val="40"/>
          <w:szCs w:val="40"/>
          <w:rtl/>
        </w:rPr>
        <w:t>ماذا؟</w:t>
      </w:r>
      <w:proofErr w:type="spellEnd"/>
      <w:r>
        <w:rPr>
          <w:rFonts w:hint="cs"/>
          <w:sz w:val="40"/>
          <w:szCs w:val="40"/>
          <w:rtl/>
        </w:rPr>
        <w:t xml:space="preserve"> نعم قيل هذا القول وذكرناه فيما </w:t>
      </w:r>
      <w:proofErr w:type="spellStart"/>
      <w:r>
        <w:rPr>
          <w:rFonts w:hint="cs"/>
          <w:sz w:val="40"/>
          <w:szCs w:val="40"/>
          <w:rtl/>
        </w:rPr>
        <w:t>تقدم،</w:t>
      </w:r>
      <w:proofErr w:type="spellEnd"/>
      <w:r>
        <w:rPr>
          <w:rFonts w:hint="cs"/>
          <w:sz w:val="40"/>
          <w:szCs w:val="40"/>
          <w:rtl/>
        </w:rPr>
        <w:t xml:space="preserve"> قيل إنه إذا أردنا أن نشتري </w:t>
      </w:r>
      <w:proofErr w:type="spellStart"/>
      <w:r>
        <w:rPr>
          <w:rFonts w:hint="cs"/>
          <w:sz w:val="40"/>
          <w:szCs w:val="40"/>
          <w:rtl/>
        </w:rPr>
        <w:t>لحماً،</w:t>
      </w:r>
      <w:proofErr w:type="spellEnd"/>
      <w:r>
        <w:rPr>
          <w:rFonts w:hint="cs"/>
          <w:sz w:val="40"/>
          <w:szCs w:val="40"/>
          <w:rtl/>
        </w:rPr>
        <w:t xml:space="preserve"> عندنا هذه شبهة موضوعية </w:t>
      </w:r>
      <w:proofErr w:type="spellStart"/>
      <w:r>
        <w:rPr>
          <w:rFonts w:hint="cs"/>
          <w:sz w:val="40"/>
          <w:szCs w:val="40"/>
          <w:rtl/>
        </w:rPr>
        <w:t>صح؟</w:t>
      </w:r>
      <w:proofErr w:type="spellEnd"/>
      <w:r>
        <w:rPr>
          <w:rFonts w:hint="cs"/>
          <w:sz w:val="40"/>
          <w:szCs w:val="40"/>
          <w:rtl/>
        </w:rPr>
        <w:t xml:space="preserve"> قلنا تجري البراءة من دون </w:t>
      </w:r>
      <w:proofErr w:type="spellStart"/>
      <w:r>
        <w:rPr>
          <w:rFonts w:hint="cs"/>
          <w:sz w:val="40"/>
          <w:szCs w:val="40"/>
          <w:rtl/>
        </w:rPr>
        <w:t>إشكال،</w:t>
      </w:r>
      <w:proofErr w:type="spellEnd"/>
      <w:r>
        <w:rPr>
          <w:rFonts w:hint="cs"/>
          <w:sz w:val="40"/>
          <w:szCs w:val="40"/>
          <w:rtl/>
        </w:rPr>
        <w:t xml:space="preserve"> والصحيح أن أدلة البراءة واردة في ذلك </w:t>
      </w:r>
      <w:proofErr w:type="spellStart"/>
      <w:r>
        <w:rPr>
          <w:rFonts w:hint="cs"/>
          <w:sz w:val="40"/>
          <w:szCs w:val="40"/>
          <w:rtl/>
        </w:rPr>
        <w:t>بالخصوص،</w:t>
      </w:r>
      <w:proofErr w:type="spellEnd"/>
      <w:r>
        <w:rPr>
          <w:rFonts w:hint="cs"/>
          <w:sz w:val="40"/>
          <w:szCs w:val="40"/>
          <w:rtl/>
        </w:rPr>
        <w:t xml:space="preserve"> لكن هل يجب علينا أن نفحص قبل شراء </w:t>
      </w:r>
      <w:proofErr w:type="spellStart"/>
      <w:r>
        <w:rPr>
          <w:rFonts w:hint="cs"/>
          <w:sz w:val="40"/>
          <w:szCs w:val="40"/>
          <w:rtl/>
        </w:rPr>
        <w:t>اللحم،</w:t>
      </w:r>
      <w:proofErr w:type="spellEnd"/>
      <w:r>
        <w:rPr>
          <w:rFonts w:hint="cs"/>
          <w:sz w:val="40"/>
          <w:szCs w:val="40"/>
          <w:rtl/>
        </w:rPr>
        <w:t xml:space="preserve"> يعني من القصابين الذين هم بمقربة </w:t>
      </w:r>
      <w:proofErr w:type="spellStart"/>
      <w:r>
        <w:rPr>
          <w:rFonts w:hint="cs"/>
          <w:sz w:val="40"/>
          <w:szCs w:val="40"/>
          <w:rtl/>
        </w:rPr>
        <w:t>منا،</w:t>
      </w:r>
      <w:proofErr w:type="spellEnd"/>
      <w:r>
        <w:rPr>
          <w:rFonts w:hint="cs"/>
          <w:sz w:val="40"/>
          <w:szCs w:val="40"/>
          <w:rtl/>
        </w:rPr>
        <w:t xml:space="preserve"> نتساءل عن أحوالهم وعن كيفية </w:t>
      </w:r>
      <w:proofErr w:type="spellStart"/>
      <w:r>
        <w:rPr>
          <w:rFonts w:hint="cs"/>
          <w:sz w:val="40"/>
          <w:szCs w:val="40"/>
          <w:rtl/>
        </w:rPr>
        <w:t>ذبحهم،</w:t>
      </w:r>
      <w:proofErr w:type="spellEnd"/>
      <w:r>
        <w:rPr>
          <w:rFonts w:hint="cs"/>
          <w:sz w:val="40"/>
          <w:szCs w:val="40"/>
          <w:rtl/>
        </w:rPr>
        <w:t xml:space="preserve"> أو </w:t>
      </w:r>
      <w:proofErr w:type="spellStart"/>
      <w:r>
        <w:rPr>
          <w:rFonts w:hint="cs"/>
          <w:sz w:val="40"/>
          <w:szCs w:val="40"/>
          <w:rtl/>
        </w:rPr>
        <w:t>لا،</w:t>
      </w:r>
      <w:proofErr w:type="spellEnd"/>
      <w:r>
        <w:rPr>
          <w:rFonts w:hint="cs"/>
          <w:sz w:val="40"/>
          <w:szCs w:val="40"/>
          <w:rtl/>
        </w:rPr>
        <w:t xml:space="preserve"> نشتري من دون </w:t>
      </w:r>
      <w:proofErr w:type="spellStart"/>
      <w:r>
        <w:rPr>
          <w:rFonts w:hint="cs"/>
          <w:sz w:val="40"/>
          <w:szCs w:val="40"/>
          <w:rtl/>
        </w:rPr>
        <w:t>فحص،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رأيان،</w:t>
      </w:r>
      <w:proofErr w:type="spellEnd"/>
      <w:r>
        <w:rPr>
          <w:rFonts w:hint="cs"/>
          <w:sz w:val="40"/>
          <w:szCs w:val="40"/>
          <w:rtl/>
        </w:rPr>
        <w:t xml:space="preserve"> الرأي الشاذ والأقل إنه لابد من </w:t>
      </w:r>
      <w:proofErr w:type="spellStart"/>
      <w:r>
        <w:rPr>
          <w:rFonts w:hint="cs"/>
          <w:sz w:val="40"/>
          <w:szCs w:val="40"/>
          <w:rtl/>
        </w:rPr>
        <w:t>الفحص،</w:t>
      </w:r>
      <w:proofErr w:type="spellEnd"/>
      <w:r>
        <w:rPr>
          <w:rFonts w:hint="cs"/>
          <w:sz w:val="40"/>
          <w:szCs w:val="40"/>
          <w:rtl/>
        </w:rPr>
        <w:t xml:space="preserve"> والرأي المشهور أن أدلة البراءة لم </w:t>
      </w:r>
      <w:proofErr w:type="spellStart"/>
      <w:r>
        <w:rPr>
          <w:rFonts w:hint="cs"/>
          <w:sz w:val="40"/>
          <w:szCs w:val="40"/>
          <w:rtl/>
        </w:rPr>
        <w:t>تشر،</w:t>
      </w:r>
      <w:proofErr w:type="spellEnd"/>
      <w:r>
        <w:rPr>
          <w:rFonts w:hint="cs"/>
          <w:sz w:val="40"/>
          <w:szCs w:val="40"/>
          <w:rtl/>
        </w:rPr>
        <w:t xml:space="preserve"> لا من قريب ولا من بعيد إلى حتى استحباب </w:t>
      </w:r>
      <w:proofErr w:type="spellStart"/>
      <w:r>
        <w:rPr>
          <w:rFonts w:hint="cs"/>
          <w:sz w:val="40"/>
          <w:szCs w:val="40"/>
          <w:rtl/>
        </w:rPr>
        <w:t>الفحص،</w:t>
      </w:r>
      <w:proofErr w:type="spellEnd"/>
      <w:r>
        <w:rPr>
          <w:rFonts w:hint="cs"/>
          <w:sz w:val="40"/>
          <w:szCs w:val="40"/>
          <w:rtl/>
        </w:rPr>
        <w:t xml:space="preserve"> ولذلك تكون لو قلنا هناك ما يدلل على </w:t>
      </w:r>
      <w:proofErr w:type="spellStart"/>
      <w:r>
        <w:rPr>
          <w:rFonts w:hint="cs"/>
          <w:sz w:val="40"/>
          <w:szCs w:val="40"/>
          <w:rtl/>
        </w:rPr>
        <w:t>الفحص،</w:t>
      </w:r>
      <w:proofErr w:type="spellEnd"/>
      <w:r>
        <w:rPr>
          <w:rFonts w:hint="cs"/>
          <w:sz w:val="40"/>
          <w:szCs w:val="40"/>
          <w:rtl/>
        </w:rPr>
        <w:t xml:space="preserve"> تكون أدلة البراءة بعمومها رادعة عن ما يمكن أن يقال من وجود بعض الأدلة الضعيفة الدالة على وجوب الفحص أو </w:t>
      </w:r>
      <w:proofErr w:type="spellStart"/>
      <w:r>
        <w:rPr>
          <w:rFonts w:hint="cs"/>
          <w:sz w:val="40"/>
          <w:szCs w:val="40"/>
          <w:rtl/>
        </w:rPr>
        <w:t>استحبابه،</w:t>
      </w:r>
      <w:proofErr w:type="spellEnd"/>
      <w:r>
        <w:rPr>
          <w:rFonts w:hint="cs"/>
          <w:sz w:val="40"/>
          <w:szCs w:val="40"/>
          <w:rtl/>
        </w:rPr>
        <w:t xml:space="preserve"> نظير ردع أدلة البراءة عن بنائهم على الفحص في الشبهات الموضوعية لو </w:t>
      </w:r>
      <w:proofErr w:type="spellStart"/>
      <w:r>
        <w:rPr>
          <w:rFonts w:hint="cs"/>
          <w:sz w:val="40"/>
          <w:szCs w:val="40"/>
          <w:rtl/>
        </w:rPr>
        <w:t>تم،</w:t>
      </w:r>
      <w:proofErr w:type="spellEnd"/>
      <w:r>
        <w:rPr>
          <w:rFonts w:hint="cs"/>
          <w:sz w:val="40"/>
          <w:szCs w:val="40"/>
          <w:rtl/>
        </w:rPr>
        <w:t xml:space="preserve"> قيل لا يتم </w:t>
      </w:r>
      <w:proofErr w:type="spellStart"/>
      <w:r>
        <w:rPr>
          <w:rFonts w:hint="cs"/>
          <w:sz w:val="40"/>
          <w:szCs w:val="40"/>
          <w:rtl/>
        </w:rPr>
        <w:t>طبعاً،</w:t>
      </w:r>
      <w:proofErr w:type="spellEnd"/>
      <w:r>
        <w:rPr>
          <w:rFonts w:hint="cs"/>
          <w:sz w:val="40"/>
          <w:szCs w:val="40"/>
          <w:rtl/>
        </w:rPr>
        <w:t xml:space="preserve"> لكن هناك دليل يقول </w:t>
      </w:r>
      <w:proofErr w:type="spellStart"/>
      <w:r>
        <w:rPr>
          <w:rFonts w:hint="cs"/>
          <w:sz w:val="40"/>
          <w:szCs w:val="40"/>
          <w:rtl/>
        </w:rPr>
        <w:lastRenderedPageBreak/>
        <w:t>تم،</w:t>
      </w:r>
      <w:proofErr w:type="spellEnd"/>
      <w:r>
        <w:rPr>
          <w:rFonts w:hint="cs"/>
          <w:sz w:val="40"/>
          <w:szCs w:val="40"/>
          <w:rtl/>
        </w:rPr>
        <w:t xml:space="preserve"> لا أن هذا البناء العرفي يكون مخصصاً لأدلة البراءة كما </w:t>
      </w:r>
      <w:proofErr w:type="spellStart"/>
      <w:r>
        <w:rPr>
          <w:rFonts w:hint="cs"/>
          <w:sz w:val="40"/>
          <w:szCs w:val="40"/>
          <w:rtl/>
        </w:rPr>
        <w:t>ادعي،</w:t>
      </w:r>
      <w:proofErr w:type="spellEnd"/>
      <w:r>
        <w:rPr>
          <w:rFonts w:hint="cs"/>
          <w:sz w:val="40"/>
          <w:szCs w:val="40"/>
          <w:rtl/>
        </w:rPr>
        <w:t xml:space="preserve"> بل العكس تكون أدلة البراءة </w:t>
      </w:r>
      <w:proofErr w:type="spellStart"/>
      <w:r>
        <w:rPr>
          <w:rFonts w:hint="cs"/>
          <w:sz w:val="40"/>
          <w:szCs w:val="40"/>
          <w:rtl/>
        </w:rPr>
        <w:t>ماذا؟</w:t>
      </w:r>
      <w:proofErr w:type="spellEnd"/>
      <w:r>
        <w:rPr>
          <w:rFonts w:hint="cs"/>
          <w:sz w:val="40"/>
          <w:szCs w:val="40"/>
          <w:rtl/>
        </w:rPr>
        <w:t xml:space="preserve"> رادعة عنه.</w:t>
      </w:r>
    </w:p>
    <w:p w:rsidR="00CD6F02" w:rsidRDefault="00CD6F02" w:rsidP="00CD6F02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وإن كان </w:t>
      </w:r>
      <w:proofErr w:type="spellStart"/>
      <w:r>
        <w:rPr>
          <w:rFonts w:hint="cs"/>
          <w:sz w:val="40"/>
          <w:szCs w:val="40"/>
          <w:rtl/>
        </w:rPr>
        <w:t>المدعى،</w:t>
      </w:r>
      <w:proofErr w:type="spellEnd"/>
      <w:r>
        <w:rPr>
          <w:rFonts w:hint="cs"/>
          <w:sz w:val="40"/>
          <w:szCs w:val="40"/>
          <w:rtl/>
        </w:rPr>
        <w:t xml:space="preserve"> هذا الذي </w:t>
      </w:r>
      <w:proofErr w:type="spellStart"/>
      <w:r>
        <w:rPr>
          <w:rFonts w:hint="cs"/>
          <w:sz w:val="40"/>
          <w:szCs w:val="40"/>
          <w:rtl/>
        </w:rPr>
        <w:t>سميناه</w:t>
      </w:r>
      <w:proofErr w:type="spellEnd"/>
      <w:r>
        <w:rPr>
          <w:rFonts w:hint="cs"/>
          <w:sz w:val="40"/>
          <w:szCs w:val="40"/>
          <w:rtl/>
        </w:rPr>
        <w:t xml:space="preserve"> دليل الشم...</w:t>
      </w:r>
    </w:p>
    <w:p w:rsidR="00CD6F02" w:rsidRDefault="00CD6F02" w:rsidP="00CD6F02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وإن كان المدعى بناء الأصوليين على أصالة عدم الترخيص الواقعي حينئذٍ عند عدم إحراز </w:t>
      </w:r>
      <w:proofErr w:type="spellStart"/>
      <w:r>
        <w:rPr>
          <w:rFonts w:hint="cs"/>
          <w:sz w:val="40"/>
          <w:szCs w:val="40"/>
          <w:rtl/>
        </w:rPr>
        <w:t>موضوعه،</w:t>
      </w:r>
      <w:proofErr w:type="spellEnd"/>
      <w:r>
        <w:rPr>
          <w:rFonts w:hint="cs"/>
          <w:sz w:val="40"/>
          <w:szCs w:val="40"/>
          <w:rtl/>
        </w:rPr>
        <w:t xml:space="preserve"> نظير بناء الأصوليين على أصالة عدم </w:t>
      </w:r>
      <w:proofErr w:type="spellStart"/>
      <w:r>
        <w:rPr>
          <w:rFonts w:hint="cs"/>
          <w:sz w:val="40"/>
          <w:szCs w:val="40"/>
          <w:rtl/>
        </w:rPr>
        <w:t>القرينة،</w:t>
      </w:r>
      <w:proofErr w:type="spellEnd"/>
      <w:r>
        <w:rPr>
          <w:rFonts w:hint="cs"/>
          <w:sz w:val="40"/>
          <w:szCs w:val="40"/>
          <w:rtl/>
        </w:rPr>
        <w:t xml:space="preserve"> طبعاً يستندون فيه إلى السيرة </w:t>
      </w:r>
      <w:proofErr w:type="spellStart"/>
      <w:r>
        <w:rPr>
          <w:rFonts w:hint="cs"/>
          <w:sz w:val="40"/>
          <w:szCs w:val="40"/>
          <w:rtl/>
        </w:rPr>
        <w:t>العقلائية</w:t>
      </w:r>
      <w:proofErr w:type="spellEnd"/>
      <w:r>
        <w:rPr>
          <w:rFonts w:hint="cs"/>
          <w:sz w:val="40"/>
          <w:szCs w:val="40"/>
          <w:rtl/>
        </w:rPr>
        <w:t xml:space="preserve"> طبعاً الأصوليين في أصالة عدم </w:t>
      </w:r>
      <w:proofErr w:type="spellStart"/>
      <w:r>
        <w:rPr>
          <w:rFonts w:hint="cs"/>
          <w:sz w:val="40"/>
          <w:szCs w:val="40"/>
          <w:rtl/>
        </w:rPr>
        <w:t>القرينة،</w:t>
      </w:r>
      <w:proofErr w:type="spellEnd"/>
      <w:r>
        <w:rPr>
          <w:rFonts w:hint="cs"/>
          <w:sz w:val="40"/>
          <w:szCs w:val="40"/>
          <w:rtl/>
        </w:rPr>
        <w:t xml:space="preserve"> لكن قلنا هناك مناقشات قوية </w:t>
      </w:r>
      <w:proofErr w:type="spellStart"/>
      <w:r>
        <w:rPr>
          <w:rFonts w:hint="cs"/>
          <w:sz w:val="40"/>
          <w:szCs w:val="40"/>
          <w:rtl/>
        </w:rPr>
        <w:t>جداً،</w:t>
      </w:r>
      <w:proofErr w:type="spellEnd"/>
      <w:r>
        <w:rPr>
          <w:rFonts w:hint="cs"/>
          <w:sz w:val="40"/>
          <w:szCs w:val="40"/>
          <w:rtl/>
        </w:rPr>
        <w:t xml:space="preserve"> بالخصوص مناقشات السيد الشهيد يرحمه </w:t>
      </w:r>
      <w:proofErr w:type="spellStart"/>
      <w:r>
        <w:rPr>
          <w:rFonts w:hint="cs"/>
          <w:sz w:val="40"/>
          <w:szCs w:val="40"/>
          <w:rtl/>
        </w:rPr>
        <w:t>الله،</w:t>
      </w:r>
      <w:proofErr w:type="spellEnd"/>
      <w:r>
        <w:rPr>
          <w:rFonts w:hint="cs"/>
          <w:sz w:val="40"/>
          <w:szCs w:val="40"/>
          <w:rtl/>
        </w:rPr>
        <w:t xml:space="preserve"> هنا إذاً شككنا في وجود </w:t>
      </w:r>
      <w:proofErr w:type="spellStart"/>
      <w:r>
        <w:rPr>
          <w:rFonts w:hint="cs"/>
          <w:sz w:val="40"/>
          <w:szCs w:val="40"/>
          <w:rtl/>
        </w:rPr>
        <w:t>قرينة،</w:t>
      </w:r>
      <w:proofErr w:type="spellEnd"/>
      <w:r>
        <w:rPr>
          <w:rFonts w:hint="cs"/>
          <w:sz w:val="40"/>
          <w:szCs w:val="40"/>
          <w:rtl/>
        </w:rPr>
        <w:t xml:space="preserve"> واحد </w:t>
      </w:r>
      <w:proofErr w:type="spellStart"/>
      <w:r>
        <w:rPr>
          <w:rFonts w:hint="cs"/>
          <w:sz w:val="40"/>
          <w:szCs w:val="40"/>
          <w:rtl/>
        </w:rPr>
        <w:t>تكلم،</w:t>
      </w:r>
      <w:proofErr w:type="spellEnd"/>
      <w:r>
        <w:rPr>
          <w:rFonts w:hint="cs"/>
          <w:sz w:val="40"/>
          <w:szCs w:val="40"/>
          <w:rtl/>
        </w:rPr>
        <w:t xml:space="preserve"> الآن عندنا رواية للإمام </w:t>
      </w:r>
      <w:proofErr w:type="spellStart"/>
      <w:r>
        <w:rPr>
          <w:rFonts w:hint="cs"/>
          <w:sz w:val="40"/>
          <w:szCs w:val="40"/>
          <w:rtl/>
        </w:rPr>
        <w:t>الصادق،</w:t>
      </w:r>
      <w:proofErr w:type="spellEnd"/>
      <w:r>
        <w:rPr>
          <w:rFonts w:hint="cs"/>
          <w:sz w:val="40"/>
          <w:szCs w:val="40"/>
          <w:rtl/>
        </w:rPr>
        <w:t xml:space="preserve"> وقلنا لعل الرواية كانت محفوفة </w:t>
      </w:r>
      <w:proofErr w:type="spellStart"/>
      <w:r>
        <w:rPr>
          <w:rFonts w:hint="cs"/>
          <w:sz w:val="40"/>
          <w:szCs w:val="40"/>
          <w:rtl/>
        </w:rPr>
        <w:t>بقرينة،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حالية،</w:t>
      </w:r>
      <w:proofErr w:type="spellEnd"/>
      <w:r>
        <w:rPr>
          <w:rFonts w:hint="cs"/>
          <w:sz w:val="40"/>
          <w:szCs w:val="40"/>
          <w:rtl/>
        </w:rPr>
        <w:t xml:space="preserve"> ليست </w:t>
      </w:r>
      <w:proofErr w:type="spellStart"/>
      <w:r>
        <w:rPr>
          <w:rFonts w:hint="cs"/>
          <w:sz w:val="40"/>
          <w:szCs w:val="40"/>
          <w:rtl/>
        </w:rPr>
        <w:t>مقالية</w:t>
      </w:r>
      <w:proofErr w:type="spellEnd"/>
      <w:r>
        <w:rPr>
          <w:rFonts w:hint="cs"/>
          <w:sz w:val="40"/>
          <w:szCs w:val="40"/>
          <w:rtl/>
        </w:rPr>
        <w:t xml:space="preserve"> حتى يتعهد الراوي </w:t>
      </w:r>
      <w:proofErr w:type="spellStart"/>
      <w:r>
        <w:rPr>
          <w:rFonts w:hint="cs"/>
          <w:sz w:val="40"/>
          <w:szCs w:val="40"/>
          <w:rtl/>
        </w:rPr>
        <w:t>بنقلها،</w:t>
      </w:r>
      <w:proofErr w:type="spellEnd"/>
      <w:r>
        <w:rPr>
          <w:rFonts w:hint="cs"/>
          <w:sz w:val="40"/>
          <w:szCs w:val="40"/>
          <w:rtl/>
        </w:rPr>
        <w:t xml:space="preserve"> وإنما هناك ظاهر حال </w:t>
      </w:r>
      <w:proofErr w:type="spellStart"/>
      <w:r>
        <w:rPr>
          <w:rFonts w:hint="cs"/>
          <w:sz w:val="40"/>
          <w:szCs w:val="40"/>
          <w:rtl/>
        </w:rPr>
        <w:t>مثلاً،</w:t>
      </w:r>
      <w:proofErr w:type="spellEnd"/>
      <w:r>
        <w:rPr>
          <w:rFonts w:hint="cs"/>
          <w:sz w:val="40"/>
          <w:szCs w:val="40"/>
          <w:rtl/>
        </w:rPr>
        <w:t xml:space="preserve"> كان الإمام (عليه السلام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يقطب </w:t>
      </w:r>
      <w:proofErr w:type="spellStart"/>
      <w:r>
        <w:rPr>
          <w:rFonts w:hint="cs"/>
          <w:sz w:val="40"/>
          <w:szCs w:val="40"/>
          <w:rtl/>
        </w:rPr>
        <w:t>لوجهه،</w:t>
      </w:r>
      <w:proofErr w:type="spellEnd"/>
      <w:r>
        <w:rPr>
          <w:rFonts w:hint="cs"/>
          <w:sz w:val="40"/>
          <w:szCs w:val="40"/>
          <w:rtl/>
        </w:rPr>
        <w:t xml:space="preserve"> للدلالة على مثلاً الجواز مع وجود </w:t>
      </w:r>
      <w:proofErr w:type="spellStart"/>
      <w:r>
        <w:rPr>
          <w:rFonts w:hint="cs"/>
          <w:sz w:val="40"/>
          <w:szCs w:val="40"/>
          <w:rtl/>
        </w:rPr>
        <w:t>غضاضة،</w:t>
      </w:r>
      <w:proofErr w:type="spellEnd"/>
      <w:r>
        <w:rPr>
          <w:rFonts w:hint="cs"/>
          <w:sz w:val="40"/>
          <w:szCs w:val="40"/>
          <w:rtl/>
        </w:rPr>
        <w:t xml:space="preserve"> لكن ما ذكر الراوي هذا التقطيب لوجه الإمام </w:t>
      </w:r>
      <w:proofErr w:type="spellStart"/>
      <w:r>
        <w:rPr>
          <w:rFonts w:hint="cs"/>
          <w:sz w:val="40"/>
          <w:szCs w:val="40"/>
          <w:rtl/>
        </w:rPr>
        <w:t>الذيب</w:t>
      </w:r>
      <w:proofErr w:type="spellEnd"/>
      <w:r>
        <w:rPr>
          <w:rFonts w:hint="cs"/>
          <w:sz w:val="40"/>
          <w:szCs w:val="40"/>
          <w:rtl/>
        </w:rPr>
        <w:t xml:space="preserve"> يشير </w:t>
      </w:r>
      <w:proofErr w:type="spellStart"/>
      <w:r>
        <w:rPr>
          <w:rFonts w:hint="cs"/>
          <w:sz w:val="40"/>
          <w:szCs w:val="40"/>
          <w:rtl/>
        </w:rPr>
        <w:t>به</w:t>
      </w:r>
      <w:proofErr w:type="spellEnd"/>
      <w:r>
        <w:rPr>
          <w:rFonts w:hint="cs"/>
          <w:sz w:val="40"/>
          <w:szCs w:val="40"/>
          <w:rtl/>
        </w:rPr>
        <w:t xml:space="preserve"> (صلوات الله وسلامه عليه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إلى تلك </w:t>
      </w:r>
      <w:proofErr w:type="spellStart"/>
      <w:r>
        <w:rPr>
          <w:rFonts w:hint="cs"/>
          <w:sz w:val="40"/>
          <w:szCs w:val="40"/>
          <w:rtl/>
        </w:rPr>
        <w:t>الغضاضة،</w:t>
      </w:r>
      <w:proofErr w:type="spellEnd"/>
      <w:r>
        <w:rPr>
          <w:rFonts w:hint="cs"/>
          <w:sz w:val="40"/>
          <w:szCs w:val="40"/>
          <w:rtl/>
        </w:rPr>
        <w:t xml:space="preserve"> ذكر فقط </w:t>
      </w:r>
      <w:proofErr w:type="spellStart"/>
      <w:r>
        <w:rPr>
          <w:rFonts w:hint="cs"/>
          <w:sz w:val="40"/>
          <w:szCs w:val="40"/>
          <w:rtl/>
        </w:rPr>
        <w:t>الجواب،</w:t>
      </w:r>
      <w:proofErr w:type="spellEnd"/>
      <w:r>
        <w:rPr>
          <w:rFonts w:hint="cs"/>
          <w:sz w:val="40"/>
          <w:szCs w:val="40"/>
          <w:rtl/>
        </w:rPr>
        <w:t xml:space="preserve"> هل عندنا أصل نتمسك </w:t>
      </w:r>
      <w:proofErr w:type="spellStart"/>
      <w:r>
        <w:rPr>
          <w:rFonts w:hint="cs"/>
          <w:sz w:val="40"/>
          <w:szCs w:val="40"/>
          <w:rtl/>
        </w:rPr>
        <w:t>به</w:t>
      </w:r>
      <w:proofErr w:type="spellEnd"/>
      <w:r>
        <w:rPr>
          <w:rFonts w:hint="cs"/>
          <w:sz w:val="40"/>
          <w:szCs w:val="40"/>
          <w:rtl/>
        </w:rPr>
        <w:t xml:space="preserve"> لنفي هذه </w:t>
      </w:r>
      <w:proofErr w:type="spellStart"/>
      <w:r>
        <w:rPr>
          <w:rFonts w:hint="cs"/>
          <w:sz w:val="40"/>
          <w:szCs w:val="40"/>
          <w:rtl/>
        </w:rPr>
        <w:t>القرينة؟</w:t>
      </w:r>
      <w:proofErr w:type="spellEnd"/>
      <w:r>
        <w:rPr>
          <w:rFonts w:hint="cs"/>
          <w:sz w:val="40"/>
          <w:szCs w:val="40"/>
          <w:rtl/>
        </w:rPr>
        <w:t xml:space="preserve"> الأصوليون أجمعين </w:t>
      </w:r>
      <w:proofErr w:type="spellStart"/>
      <w:r>
        <w:rPr>
          <w:rFonts w:hint="cs"/>
          <w:sz w:val="40"/>
          <w:szCs w:val="40"/>
          <w:rtl/>
        </w:rPr>
        <w:t>أكتعين،</w:t>
      </w:r>
      <w:proofErr w:type="spellEnd"/>
      <w:r>
        <w:rPr>
          <w:rFonts w:hint="cs"/>
          <w:sz w:val="40"/>
          <w:szCs w:val="40"/>
          <w:rtl/>
        </w:rPr>
        <w:t xml:space="preserve"> يذهبون إلى </w:t>
      </w:r>
      <w:proofErr w:type="spellStart"/>
      <w:r>
        <w:rPr>
          <w:rFonts w:hint="cs"/>
          <w:sz w:val="40"/>
          <w:szCs w:val="40"/>
          <w:rtl/>
        </w:rPr>
        <w:t>نعم،</w:t>
      </w:r>
      <w:proofErr w:type="spellEnd"/>
      <w:r>
        <w:rPr>
          <w:rFonts w:hint="cs"/>
          <w:sz w:val="40"/>
          <w:szCs w:val="40"/>
          <w:rtl/>
        </w:rPr>
        <w:t xml:space="preserve"> الأصل عدم وجود </w:t>
      </w:r>
      <w:proofErr w:type="spellStart"/>
      <w:r>
        <w:rPr>
          <w:rFonts w:hint="cs"/>
          <w:sz w:val="40"/>
          <w:szCs w:val="40"/>
          <w:rtl/>
        </w:rPr>
        <w:t>قرينة،</w:t>
      </w:r>
      <w:proofErr w:type="spellEnd"/>
      <w:r>
        <w:rPr>
          <w:rFonts w:hint="cs"/>
          <w:sz w:val="40"/>
          <w:szCs w:val="40"/>
          <w:rtl/>
        </w:rPr>
        <w:t xml:space="preserve"> ويكون هذا أصالة عدم القرينة نافٍ لذلك التوهم والاستشكال </w:t>
      </w:r>
      <w:proofErr w:type="spellStart"/>
      <w:r>
        <w:rPr>
          <w:rFonts w:hint="cs"/>
          <w:sz w:val="40"/>
          <w:szCs w:val="40"/>
          <w:rtl/>
        </w:rPr>
        <w:t>المذكور،</w:t>
      </w:r>
      <w:proofErr w:type="spellEnd"/>
      <w:r>
        <w:rPr>
          <w:rFonts w:hint="cs"/>
          <w:sz w:val="40"/>
          <w:szCs w:val="40"/>
          <w:rtl/>
        </w:rPr>
        <w:t xml:space="preserve"> هنا </w:t>
      </w:r>
      <w:proofErr w:type="spellStart"/>
      <w:r>
        <w:rPr>
          <w:rFonts w:hint="cs"/>
          <w:sz w:val="40"/>
          <w:szCs w:val="40"/>
          <w:rtl/>
        </w:rPr>
        <w:t>كذلك،</w:t>
      </w:r>
      <w:proofErr w:type="spellEnd"/>
      <w:r>
        <w:rPr>
          <w:rFonts w:hint="cs"/>
          <w:sz w:val="40"/>
          <w:szCs w:val="40"/>
          <w:rtl/>
        </w:rPr>
        <w:t xml:space="preserve"> نقول إن الأصوليين في باب إجراء البراءة في الأحكام </w:t>
      </w:r>
      <w:proofErr w:type="spellStart"/>
      <w:r>
        <w:rPr>
          <w:rFonts w:hint="cs"/>
          <w:sz w:val="40"/>
          <w:szCs w:val="40"/>
          <w:rtl/>
        </w:rPr>
        <w:t>الترخيصية</w:t>
      </w:r>
      <w:proofErr w:type="spellEnd"/>
      <w:r>
        <w:rPr>
          <w:rFonts w:hint="cs"/>
          <w:sz w:val="40"/>
          <w:szCs w:val="40"/>
          <w:rtl/>
        </w:rPr>
        <w:t xml:space="preserve"> عندهم </w:t>
      </w:r>
      <w:proofErr w:type="spellStart"/>
      <w:r>
        <w:rPr>
          <w:rFonts w:hint="cs"/>
          <w:sz w:val="40"/>
          <w:szCs w:val="40"/>
          <w:rtl/>
        </w:rPr>
        <w:t>تباني</w:t>
      </w:r>
      <w:proofErr w:type="spellEnd"/>
      <w:r>
        <w:rPr>
          <w:rFonts w:hint="cs"/>
          <w:sz w:val="40"/>
          <w:szCs w:val="40"/>
          <w:rtl/>
        </w:rPr>
        <w:t xml:space="preserve"> شبيه </w:t>
      </w:r>
      <w:proofErr w:type="spellStart"/>
      <w:r>
        <w:rPr>
          <w:rFonts w:hint="cs"/>
          <w:sz w:val="40"/>
          <w:szCs w:val="40"/>
          <w:rtl/>
        </w:rPr>
        <w:t>بالتباني</w:t>
      </w:r>
      <w:proofErr w:type="spellEnd"/>
      <w:r>
        <w:rPr>
          <w:rFonts w:hint="cs"/>
          <w:sz w:val="40"/>
          <w:szCs w:val="40"/>
          <w:rtl/>
        </w:rPr>
        <w:t xml:space="preserve"> على عدم وجود </w:t>
      </w:r>
      <w:proofErr w:type="spellStart"/>
      <w:r>
        <w:rPr>
          <w:rFonts w:hint="cs"/>
          <w:sz w:val="40"/>
          <w:szCs w:val="40"/>
          <w:rtl/>
        </w:rPr>
        <w:t>قرينة،</w:t>
      </w:r>
      <w:proofErr w:type="spellEnd"/>
      <w:r>
        <w:rPr>
          <w:rFonts w:hint="cs"/>
          <w:sz w:val="40"/>
          <w:szCs w:val="40"/>
          <w:rtl/>
        </w:rPr>
        <w:t xml:space="preserve"> بالضبط </w:t>
      </w:r>
      <w:proofErr w:type="spellStart"/>
      <w:r>
        <w:rPr>
          <w:rFonts w:hint="cs"/>
          <w:sz w:val="40"/>
          <w:szCs w:val="40"/>
          <w:rtl/>
        </w:rPr>
        <w:t>تنظير،</w:t>
      </w:r>
      <w:proofErr w:type="spellEnd"/>
      <w:r>
        <w:rPr>
          <w:rFonts w:hint="cs"/>
          <w:sz w:val="40"/>
          <w:szCs w:val="40"/>
          <w:rtl/>
        </w:rPr>
        <w:t xml:space="preserve"> هذا </w:t>
      </w:r>
      <w:proofErr w:type="spellStart"/>
      <w:r>
        <w:rPr>
          <w:rFonts w:hint="cs"/>
          <w:sz w:val="40"/>
          <w:szCs w:val="40"/>
          <w:rtl/>
        </w:rPr>
        <w:t>نظير،</w:t>
      </w:r>
      <w:proofErr w:type="spellEnd"/>
      <w:r>
        <w:rPr>
          <w:rFonts w:hint="cs"/>
          <w:sz w:val="40"/>
          <w:szCs w:val="40"/>
          <w:rtl/>
        </w:rPr>
        <w:t xml:space="preserve"> ويكون الأصل المذكور حاكماً على أصالة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كحكومة الرواية على الأصل </w:t>
      </w:r>
      <w:proofErr w:type="spellStart"/>
      <w:r>
        <w:rPr>
          <w:rFonts w:hint="cs"/>
          <w:sz w:val="40"/>
          <w:szCs w:val="40"/>
          <w:rtl/>
        </w:rPr>
        <w:t>العملي،</w:t>
      </w:r>
      <w:proofErr w:type="spellEnd"/>
      <w:r>
        <w:rPr>
          <w:rFonts w:hint="cs"/>
          <w:sz w:val="40"/>
          <w:szCs w:val="40"/>
          <w:rtl/>
        </w:rPr>
        <w:t xml:space="preserve"> لكن هذا ممنوع منعاً </w:t>
      </w:r>
      <w:proofErr w:type="spellStart"/>
      <w:r>
        <w:rPr>
          <w:rFonts w:hint="cs"/>
          <w:sz w:val="40"/>
          <w:szCs w:val="40"/>
          <w:rtl/>
        </w:rPr>
        <w:t>باتاً،</w:t>
      </w:r>
      <w:proofErr w:type="spellEnd"/>
      <w:r>
        <w:rPr>
          <w:rFonts w:hint="cs"/>
          <w:sz w:val="40"/>
          <w:szCs w:val="40"/>
          <w:rtl/>
        </w:rPr>
        <w:t xml:space="preserve"> لماذا ممنوع </w:t>
      </w:r>
      <w:proofErr w:type="spellStart"/>
      <w:r>
        <w:rPr>
          <w:rFonts w:hint="cs"/>
          <w:sz w:val="40"/>
          <w:szCs w:val="40"/>
          <w:rtl/>
        </w:rPr>
        <w:t>جداً؟</w:t>
      </w:r>
      <w:proofErr w:type="spellEnd"/>
      <w:r>
        <w:rPr>
          <w:rFonts w:hint="cs"/>
          <w:sz w:val="40"/>
          <w:szCs w:val="40"/>
          <w:rtl/>
        </w:rPr>
        <w:t xml:space="preserve"> وغاية ما يلزم من عدم إحراز الموضوع عدم إحراز </w:t>
      </w:r>
      <w:proofErr w:type="spellStart"/>
      <w:r>
        <w:rPr>
          <w:rFonts w:hint="cs"/>
          <w:sz w:val="40"/>
          <w:szCs w:val="40"/>
          <w:rtl/>
        </w:rPr>
        <w:t>الحكم،</w:t>
      </w:r>
      <w:proofErr w:type="spellEnd"/>
      <w:r>
        <w:rPr>
          <w:rFonts w:hint="cs"/>
          <w:sz w:val="40"/>
          <w:szCs w:val="40"/>
          <w:rtl/>
        </w:rPr>
        <w:t xml:space="preserve"> لا البناء على أن الحكم لا </w:t>
      </w:r>
      <w:proofErr w:type="spellStart"/>
      <w:r>
        <w:rPr>
          <w:rFonts w:hint="cs"/>
          <w:sz w:val="40"/>
          <w:szCs w:val="40"/>
          <w:rtl/>
        </w:rPr>
        <w:t>يثبت،</w:t>
      </w:r>
      <w:proofErr w:type="spellEnd"/>
      <w:r>
        <w:rPr>
          <w:rFonts w:hint="cs"/>
          <w:sz w:val="40"/>
          <w:szCs w:val="40"/>
          <w:rtl/>
        </w:rPr>
        <w:t xml:space="preserve"> نقول هنا </w:t>
      </w:r>
      <w:proofErr w:type="spellStart"/>
      <w:r>
        <w:rPr>
          <w:rFonts w:hint="cs"/>
          <w:sz w:val="40"/>
          <w:szCs w:val="40"/>
          <w:rtl/>
        </w:rPr>
        <w:t>ماذا؟</w:t>
      </w:r>
      <w:proofErr w:type="spellEnd"/>
      <w:r>
        <w:rPr>
          <w:rFonts w:hint="cs"/>
          <w:sz w:val="40"/>
          <w:szCs w:val="40"/>
          <w:rtl/>
        </w:rPr>
        <w:t xml:space="preserve"> ما عندنا دليل...</w:t>
      </w:r>
    </w:p>
    <w:p w:rsidR="00CD6F02" w:rsidRDefault="00CD6F02" w:rsidP="00CD6F02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</w:t>
      </w:r>
      <w:proofErr w:type="spellStart"/>
      <w:r>
        <w:rPr>
          <w:rFonts w:hint="cs"/>
          <w:sz w:val="40"/>
          <w:szCs w:val="40"/>
          <w:rtl/>
        </w:rPr>
        <w:t>.</w:t>
      </w:r>
      <w:proofErr w:type="spellEnd"/>
    </w:p>
    <w:p w:rsidR="00CD6F02" w:rsidRDefault="00CD6F02" w:rsidP="00CD6F02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أبداً ما نقدر...</w:t>
      </w:r>
    </w:p>
    <w:p w:rsidR="006B1BDB" w:rsidRDefault="00CD6F02" w:rsidP="00CD6F02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وإن كان </w:t>
      </w:r>
      <w:proofErr w:type="spellStart"/>
      <w:r>
        <w:rPr>
          <w:rFonts w:hint="cs"/>
          <w:sz w:val="40"/>
          <w:szCs w:val="40"/>
          <w:rtl/>
        </w:rPr>
        <w:t>المدعى،</w:t>
      </w:r>
      <w:proofErr w:type="spellEnd"/>
      <w:r>
        <w:rPr>
          <w:rFonts w:hint="cs"/>
          <w:sz w:val="40"/>
          <w:szCs w:val="40"/>
          <w:rtl/>
        </w:rPr>
        <w:t xml:space="preserve"> هذا الذي قلنا </w:t>
      </w:r>
      <w:proofErr w:type="spellStart"/>
      <w:r>
        <w:rPr>
          <w:rFonts w:hint="cs"/>
          <w:sz w:val="40"/>
          <w:szCs w:val="40"/>
          <w:rtl/>
        </w:rPr>
        <w:t>ماذا؟</w:t>
      </w:r>
      <w:proofErr w:type="spellEnd"/>
      <w:r>
        <w:rPr>
          <w:rFonts w:hint="cs"/>
          <w:sz w:val="40"/>
          <w:szCs w:val="40"/>
          <w:rtl/>
        </w:rPr>
        <w:t xml:space="preserve"> أخذ ما قيل في الاستصحاب وجر ما أريد في الاستصحاب إلى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في الاستصحاب قيل هذا </w:t>
      </w:r>
      <w:proofErr w:type="spellStart"/>
      <w:r>
        <w:rPr>
          <w:rFonts w:hint="cs"/>
          <w:sz w:val="40"/>
          <w:szCs w:val="40"/>
          <w:rtl/>
        </w:rPr>
        <w:t>الكلام،</w:t>
      </w:r>
      <w:proofErr w:type="spellEnd"/>
      <w:r>
        <w:rPr>
          <w:rFonts w:hint="cs"/>
          <w:sz w:val="40"/>
          <w:szCs w:val="40"/>
          <w:rtl/>
        </w:rPr>
        <w:t xml:space="preserve"> أنه الأصل </w:t>
      </w:r>
      <w:proofErr w:type="spellStart"/>
      <w:r>
        <w:rPr>
          <w:rFonts w:hint="cs"/>
          <w:sz w:val="40"/>
          <w:szCs w:val="40"/>
          <w:rtl/>
        </w:rPr>
        <w:t>العدمي،</w:t>
      </w:r>
      <w:proofErr w:type="spellEnd"/>
      <w:r>
        <w:rPr>
          <w:rFonts w:hint="cs"/>
          <w:sz w:val="40"/>
          <w:szCs w:val="40"/>
          <w:rtl/>
        </w:rPr>
        <w:t xml:space="preserve"> سواءً كان أزليا أو غير </w:t>
      </w:r>
      <w:proofErr w:type="spellStart"/>
      <w:r>
        <w:rPr>
          <w:rFonts w:hint="cs"/>
          <w:sz w:val="40"/>
          <w:szCs w:val="40"/>
          <w:rtl/>
        </w:rPr>
        <w:t>أزلي،</w:t>
      </w:r>
      <w:proofErr w:type="spellEnd"/>
      <w:r>
        <w:rPr>
          <w:rFonts w:hint="cs"/>
          <w:sz w:val="40"/>
          <w:szCs w:val="40"/>
          <w:rtl/>
        </w:rPr>
        <w:t xml:space="preserve"> في القسمين قيل </w:t>
      </w:r>
      <w:proofErr w:type="spellStart"/>
      <w:r>
        <w:rPr>
          <w:rFonts w:hint="cs"/>
          <w:sz w:val="40"/>
          <w:szCs w:val="40"/>
          <w:rtl/>
        </w:rPr>
        <w:t>هذا،</w:t>
      </w:r>
      <w:proofErr w:type="spellEnd"/>
      <w:r>
        <w:rPr>
          <w:rFonts w:hint="cs"/>
          <w:sz w:val="40"/>
          <w:szCs w:val="40"/>
          <w:rtl/>
        </w:rPr>
        <w:t xml:space="preserve"> الأصل العدمي يختلف عن استصحاب الأمر </w:t>
      </w:r>
      <w:proofErr w:type="spellStart"/>
      <w:r>
        <w:rPr>
          <w:rFonts w:hint="cs"/>
          <w:sz w:val="40"/>
          <w:szCs w:val="40"/>
          <w:rtl/>
        </w:rPr>
        <w:t>الوجودي،</w:t>
      </w:r>
      <w:proofErr w:type="spellEnd"/>
      <w:r>
        <w:rPr>
          <w:rFonts w:hint="cs"/>
          <w:sz w:val="40"/>
          <w:szCs w:val="40"/>
          <w:rtl/>
        </w:rPr>
        <w:t xml:space="preserve"> فارق بين </w:t>
      </w:r>
      <w:proofErr w:type="spellStart"/>
      <w:r>
        <w:rPr>
          <w:rFonts w:hint="cs"/>
          <w:sz w:val="40"/>
          <w:szCs w:val="40"/>
          <w:rtl/>
        </w:rPr>
        <w:t>الأمرين،</w:t>
      </w:r>
      <w:proofErr w:type="spellEnd"/>
      <w:r>
        <w:rPr>
          <w:rFonts w:hint="cs"/>
          <w:sz w:val="40"/>
          <w:szCs w:val="40"/>
          <w:rtl/>
        </w:rPr>
        <w:t xml:space="preserve"> والمحقق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لإلتفاته</w:t>
      </w:r>
      <w:proofErr w:type="spellEnd"/>
      <w:r>
        <w:rPr>
          <w:rFonts w:hint="cs"/>
          <w:sz w:val="40"/>
          <w:szCs w:val="40"/>
          <w:rtl/>
        </w:rPr>
        <w:t xml:space="preserve"> (يرحمه الله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إلى ما قيل في الاستصحاب سراه إلى باب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يعني نحن يجوز لنا أن نجري الاستصحاب لإثبات عدم وجود </w:t>
      </w:r>
      <w:proofErr w:type="spellStart"/>
      <w:r>
        <w:rPr>
          <w:rFonts w:hint="cs"/>
          <w:sz w:val="40"/>
          <w:szCs w:val="40"/>
          <w:rtl/>
        </w:rPr>
        <w:t>شيء،</w:t>
      </w:r>
      <w:proofErr w:type="spellEnd"/>
      <w:r>
        <w:rPr>
          <w:rFonts w:hint="cs"/>
          <w:sz w:val="40"/>
          <w:szCs w:val="40"/>
          <w:rtl/>
        </w:rPr>
        <w:t xml:space="preserve"> لكن استصحاب وجود شيء يتوقف على إحرازه </w:t>
      </w:r>
      <w:proofErr w:type="spellStart"/>
      <w:r>
        <w:rPr>
          <w:rFonts w:hint="cs"/>
          <w:sz w:val="40"/>
          <w:szCs w:val="40"/>
          <w:rtl/>
        </w:rPr>
        <w:t>اليقيني،</w:t>
      </w:r>
      <w:proofErr w:type="spellEnd"/>
      <w:r>
        <w:rPr>
          <w:rFonts w:hint="cs"/>
          <w:sz w:val="40"/>
          <w:szCs w:val="40"/>
          <w:rtl/>
        </w:rPr>
        <w:t xml:space="preserve"> هنا الأمر </w:t>
      </w:r>
      <w:proofErr w:type="spellStart"/>
      <w:r>
        <w:rPr>
          <w:rFonts w:hint="cs"/>
          <w:sz w:val="40"/>
          <w:szCs w:val="40"/>
          <w:rtl/>
        </w:rPr>
        <w:t>كذلك،</w:t>
      </w:r>
      <w:proofErr w:type="spellEnd"/>
      <w:r>
        <w:rPr>
          <w:rFonts w:hint="cs"/>
          <w:sz w:val="40"/>
          <w:szCs w:val="40"/>
          <w:rtl/>
        </w:rPr>
        <w:t xml:space="preserve"> اليقيني طبعاً أعم من اليقين الوجداني </w:t>
      </w:r>
      <w:proofErr w:type="spellStart"/>
      <w:r>
        <w:rPr>
          <w:rFonts w:hint="cs"/>
          <w:sz w:val="40"/>
          <w:szCs w:val="40"/>
          <w:rtl/>
        </w:rPr>
        <w:t>والتعبدي،</w:t>
      </w:r>
      <w:proofErr w:type="spellEnd"/>
      <w:r>
        <w:rPr>
          <w:rFonts w:hint="cs"/>
          <w:sz w:val="40"/>
          <w:szCs w:val="40"/>
          <w:rtl/>
        </w:rPr>
        <w:t xml:space="preserve"> هنا الأمر </w:t>
      </w:r>
      <w:proofErr w:type="spellStart"/>
      <w:r>
        <w:rPr>
          <w:rFonts w:hint="cs"/>
          <w:sz w:val="40"/>
          <w:szCs w:val="40"/>
          <w:rtl/>
        </w:rPr>
        <w:t>كذلك،</w:t>
      </w:r>
      <w:proofErr w:type="spellEnd"/>
      <w:r>
        <w:rPr>
          <w:rFonts w:hint="cs"/>
          <w:sz w:val="40"/>
          <w:szCs w:val="40"/>
          <w:rtl/>
        </w:rPr>
        <w:t xml:space="preserve"> إذا لم نحرز الشيء الذي علق عليه </w:t>
      </w:r>
      <w:proofErr w:type="spellStart"/>
      <w:r>
        <w:rPr>
          <w:rFonts w:hint="cs"/>
          <w:sz w:val="40"/>
          <w:szCs w:val="40"/>
          <w:rtl/>
        </w:rPr>
        <w:t>الحكم،</w:t>
      </w:r>
      <w:proofErr w:type="spellEnd"/>
      <w:r>
        <w:rPr>
          <w:rFonts w:hint="cs"/>
          <w:sz w:val="40"/>
          <w:szCs w:val="40"/>
          <w:rtl/>
        </w:rPr>
        <w:t xml:space="preserve"> ما نستطيع أن نجري البراءة عند الشك في </w:t>
      </w:r>
      <w:proofErr w:type="spellStart"/>
      <w:r>
        <w:rPr>
          <w:rFonts w:hint="cs"/>
          <w:sz w:val="40"/>
          <w:szCs w:val="40"/>
          <w:rtl/>
        </w:rPr>
        <w:t>حرمته،</w:t>
      </w:r>
      <w:proofErr w:type="spellEnd"/>
      <w:r>
        <w:rPr>
          <w:rFonts w:hint="cs"/>
          <w:sz w:val="40"/>
          <w:szCs w:val="40"/>
          <w:rtl/>
        </w:rPr>
        <w:t xml:space="preserve"> وإن كان المدعى بناء الأصوليين على أصالة عدم الأمر الوجودي المأخوذ في موضوع </w:t>
      </w:r>
      <w:proofErr w:type="spellStart"/>
      <w:r>
        <w:rPr>
          <w:rFonts w:hint="cs"/>
          <w:sz w:val="40"/>
          <w:szCs w:val="40"/>
          <w:rtl/>
        </w:rPr>
        <w:t>الحكم،</w:t>
      </w:r>
      <w:proofErr w:type="spellEnd"/>
      <w:r>
        <w:rPr>
          <w:rFonts w:hint="cs"/>
          <w:sz w:val="40"/>
          <w:szCs w:val="40"/>
          <w:rtl/>
        </w:rPr>
        <w:t xml:space="preserve"> لو افترضنا عدم إحرازه ولو </w:t>
      </w:r>
      <w:proofErr w:type="spellStart"/>
      <w:r>
        <w:rPr>
          <w:rFonts w:hint="cs"/>
          <w:sz w:val="40"/>
          <w:szCs w:val="40"/>
          <w:rtl/>
        </w:rPr>
        <w:t>بالأصل،</w:t>
      </w:r>
      <w:proofErr w:type="spellEnd"/>
      <w:r>
        <w:rPr>
          <w:rFonts w:hint="cs"/>
          <w:sz w:val="40"/>
          <w:szCs w:val="40"/>
          <w:rtl/>
        </w:rPr>
        <w:t xml:space="preserve"> بدعوى أن الأمر الوجودي يحتاج إلى </w:t>
      </w:r>
      <w:proofErr w:type="spellStart"/>
      <w:r>
        <w:rPr>
          <w:rFonts w:hint="cs"/>
          <w:sz w:val="40"/>
          <w:szCs w:val="40"/>
          <w:rtl/>
        </w:rPr>
        <w:t>عناية،</w:t>
      </w:r>
      <w:proofErr w:type="spellEnd"/>
      <w:r>
        <w:rPr>
          <w:rFonts w:hint="cs"/>
          <w:sz w:val="40"/>
          <w:szCs w:val="40"/>
          <w:rtl/>
        </w:rPr>
        <w:t xml:space="preserve"> أما الأمر العدمي لا يحتاج إلى </w:t>
      </w:r>
      <w:proofErr w:type="spellStart"/>
      <w:r>
        <w:rPr>
          <w:rFonts w:hint="cs"/>
          <w:sz w:val="40"/>
          <w:szCs w:val="40"/>
          <w:rtl/>
        </w:rPr>
        <w:t>عناية،</w:t>
      </w:r>
      <w:proofErr w:type="spellEnd"/>
      <w:r>
        <w:rPr>
          <w:rFonts w:hint="cs"/>
          <w:sz w:val="40"/>
          <w:szCs w:val="40"/>
          <w:rtl/>
        </w:rPr>
        <w:t xml:space="preserve"> وليس </w:t>
      </w:r>
      <w:proofErr w:type="spellStart"/>
      <w:r>
        <w:rPr>
          <w:rFonts w:hint="cs"/>
          <w:sz w:val="40"/>
          <w:szCs w:val="40"/>
          <w:rtl/>
        </w:rPr>
        <w:t>كالعدم،</w:t>
      </w:r>
      <w:proofErr w:type="spellEnd"/>
      <w:r>
        <w:rPr>
          <w:rFonts w:hint="cs"/>
          <w:sz w:val="40"/>
          <w:szCs w:val="40"/>
          <w:rtl/>
        </w:rPr>
        <w:t xml:space="preserve"> العدم لا يحتاج إلى </w:t>
      </w:r>
      <w:proofErr w:type="spellStart"/>
      <w:r>
        <w:rPr>
          <w:rFonts w:hint="cs"/>
          <w:sz w:val="40"/>
          <w:szCs w:val="40"/>
          <w:rtl/>
        </w:rPr>
        <w:t>عناية،</w:t>
      </w:r>
      <w:proofErr w:type="spellEnd"/>
      <w:r>
        <w:rPr>
          <w:rFonts w:hint="cs"/>
          <w:sz w:val="40"/>
          <w:szCs w:val="40"/>
          <w:rtl/>
        </w:rPr>
        <w:t xml:space="preserve"> الأصل عدم </w:t>
      </w:r>
      <w:proofErr w:type="spellStart"/>
      <w:r>
        <w:rPr>
          <w:rFonts w:hint="cs"/>
          <w:sz w:val="40"/>
          <w:szCs w:val="40"/>
          <w:rtl/>
        </w:rPr>
        <w:t>تحققه،</w:t>
      </w:r>
      <w:proofErr w:type="spellEnd"/>
      <w:r>
        <w:rPr>
          <w:rFonts w:hint="cs"/>
          <w:sz w:val="40"/>
          <w:szCs w:val="40"/>
          <w:rtl/>
        </w:rPr>
        <w:t xml:space="preserve"> فالأصل </w:t>
      </w:r>
      <w:proofErr w:type="spellStart"/>
      <w:r>
        <w:rPr>
          <w:rFonts w:hint="cs"/>
          <w:sz w:val="40"/>
          <w:szCs w:val="40"/>
          <w:rtl/>
        </w:rPr>
        <w:t>عدمه،</w:t>
      </w:r>
      <w:proofErr w:type="spellEnd"/>
      <w:r>
        <w:rPr>
          <w:rFonts w:hint="cs"/>
          <w:sz w:val="40"/>
          <w:szCs w:val="40"/>
          <w:rtl/>
        </w:rPr>
        <w:t xml:space="preserve"> يعني عدم </w:t>
      </w:r>
      <w:proofErr w:type="spellStart"/>
      <w:r>
        <w:rPr>
          <w:rFonts w:hint="cs"/>
          <w:sz w:val="40"/>
          <w:szCs w:val="40"/>
          <w:rtl/>
        </w:rPr>
        <w:t>العدم،</w:t>
      </w:r>
      <w:proofErr w:type="spellEnd"/>
      <w:r>
        <w:rPr>
          <w:rFonts w:hint="cs"/>
          <w:sz w:val="40"/>
          <w:szCs w:val="40"/>
          <w:rtl/>
        </w:rPr>
        <w:t xml:space="preserve"> ولو لم يجرِ </w:t>
      </w:r>
      <w:proofErr w:type="spellStart"/>
      <w:r>
        <w:rPr>
          <w:rFonts w:hint="cs"/>
          <w:sz w:val="40"/>
          <w:szCs w:val="40"/>
          <w:rtl/>
        </w:rPr>
        <w:t>الاستصحاب</w:t>
      </w:r>
      <w:r w:rsidR="006B1BDB">
        <w:rPr>
          <w:rFonts w:hint="cs"/>
          <w:sz w:val="40"/>
          <w:szCs w:val="40"/>
          <w:rtl/>
        </w:rPr>
        <w:t>،</w:t>
      </w:r>
      <w:proofErr w:type="spellEnd"/>
      <w:r w:rsidR="006B1BDB">
        <w:rPr>
          <w:rFonts w:hint="cs"/>
          <w:sz w:val="40"/>
          <w:szCs w:val="40"/>
          <w:rtl/>
        </w:rPr>
        <w:t xml:space="preserve"> حتى إذا ما أجرينا </w:t>
      </w:r>
      <w:proofErr w:type="spellStart"/>
      <w:r w:rsidR="006B1BDB">
        <w:rPr>
          <w:rFonts w:hint="cs"/>
          <w:sz w:val="40"/>
          <w:szCs w:val="40"/>
          <w:rtl/>
        </w:rPr>
        <w:t>الاستصحاب،</w:t>
      </w:r>
      <w:proofErr w:type="spellEnd"/>
      <w:r w:rsidR="006B1BDB">
        <w:rPr>
          <w:rFonts w:hint="cs"/>
          <w:sz w:val="40"/>
          <w:szCs w:val="40"/>
          <w:rtl/>
        </w:rPr>
        <w:t xml:space="preserve"> الأصل أن هذا العدم لا </w:t>
      </w:r>
      <w:proofErr w:type="spellStart"/>
      <w:r w:rsidR="006B1BDB">
        <w:rPr>
          <w:rFonts w:hint="cs"/>
          <w:sz w:val="40"/>
          <w:szCs w:val="40"/>
          <w:rtl/>
        </w:rPr>
        <w:t>يتحقق،</w:t>
      </w:r>
      <w:proofErr w:type="spellEnd"/>
      <w:r w:rsidR="006B1BDB">
        <w:rPr>
          <w:rFonts w:hint="cs"/>
          <w:sz w:val="40"/>
          <w:szCs w:val="40"/>
          <w:rtl/>
        </w:rPr>
        <w:t xml:space="preserve"> لكن إذا نريد نجري البراءة </w:t>
      </w:r>
      <w:proofErr w:type="spellStart"/>
      <w:r w:rsidR="006B1BDB">
        <w:rPr>
          <w:rFonts w:hint="cs"/>
          <w:sz w:val="40"/>
          <w:szCs w:val="40"/>
          <w:rtl/>
        </w:rPr>
        <w:t>هنا،</w:t>
      </w:r>
      <w:proofErr w:type="spellEnd"/>
      <w:r w:rsidR="006B1BDB">
        <w:rPr>
          <w:rFonts w:hint="cs"/>
          <w:sz w:val="40"/>
          <w:szCs w:val="40"/>
          <w:rtl/>
        </w:rPr>
        <w:t xml:space="preserve"> بما أن الحكم علق على أمر </w:t>
      </w:r>
      <w:proofErr w:type="spellStart"/>
      <w:r w:rsidR="006B1BDB">
        <w:rPr>
          <w:rFonts w:hint="cs"/>
          <w:sz w:val="40"/>
          <w:szCs w:val="40"/>
          <w:rtl/>
        </w:rPr>
        <w:t>وجودي،</w:t>
      </w:r>
      <w:proofErr w:type="spellEnd"/>
      <w:r w:rsidR="006B1BDB">
        <w:rPr>
          <w:rFonts w:hint="cs"/>
          <w:sz w:val="40"/>
          <w:szCs w:val="40"/>
          <w:rtl/>
        </w:rPr>
        <w:t xml:space="preserve"> ما نقدر نجري </w:t>
      </w:r>
      <w:proofErr w:type="spellStart"/>
      <w:r w:rsidR="006B1BDB">
        <w:rPr>
          <w:rFonts w:hint="cs"/>
          <w:sz w:val="40"/>
          <w:szCs w:val="40"/>
          <w:rtl/>
        </w:rPr>
        <w:t>البراءة،</w:t>
      </w:r>
      <w:proofErr w:type="spellEnd"/>
      <w:r w:rsidR="006B1BDB">
        <w:rPr>
          <w:rFonts w:hint="cs"/>
          <w:sz w:val="40"/>
          <w:szCs w:val="40"/>
          <w:rtl/>
        </w:rPr>
        <w:t xml:space="preserve"> يعني مثلاً قلنا نحن أوردنا ثلاثة </w:t>
      </w:r>
      <w:proofErr w:type="spellStart"/>
      <w:r w:rsidR="006B1BDB">
        <w:rPr>
          <w:rFonts w:hint="cs"/>
          <w:sz w:val="40"/>
          <w:szCs w:val="40"/>
          <w:rtl/>
        </w:rPr>
        <w:t>أمثلة،</w:t>
      </w:r>
      <w:proofErr w:type="spellEnd"/>
      <w:r w:rsidR="006B1BDB">
        <w:rPr>
          <w:rFonts w:hint="cs"/>
          <w:sz w:val="40"/>
          <w:szCs w:val="40"/>
          <w:rtl/>
        </w:rPr>
        <w:t xml:space="preserve"> دماء وفروج </w:t>
      </w:r>
      <w:proofErr w:type="spellStart"/>
      <w:r w:rsidR="006B1BDB">
        <w:rPr>
          <w:rFonts w:hint="cs"/>
          <w:sz w:val="40"/>
          <w:szCs w:val="40"/>
          <w:rtl/>
        </w:rPr>
        <w:t>وأموال،</w:t>
      </w:r>
      <w:proofErr w:type="spellEnd"/>
      <w:r w:rsidR="006B1BDB">
        <w:rPr>
          <w:rFonts w:hint="cs"/>
          <w:sz w:val="40"/>
          <w:szCs w:val="40"/>
          <w:rtl/>
        </w:rPr>
        <w:t xml:space="preserve"> هذا المال يجوز لي التصرف فيه أو ما </w:t>
      </w:r>
      <w:proofErr w:type="spellStart"/>
      <w:r w:rsidR="006B1BDB">
        <w:rPr>
          <w:rFonts w:hint="cs"/>
          <w:sz w:val="40"/>
          <w:szCs w:val="40"/>
          <w:rtl/>
        </w:rPr>
        <w:t>يجوز؟</w:t>
      </w:r>
      <w:proofErr w:type="spellEnd"/>
      <w:r w:rsidR="006B1BDB">
        <w:rPr>
          <w:rFonts w:hint="cs"/>
          <w:sz w:val="40"/>
          <w:szCs w:val="40"/>
          <w:rtl/>
        </w:rPr>
        <w:t xml:space="preserve"> أريد أقول </w:t>
      </w:r>
      <w:proofErr w:type="spellStart"/>
      <w:r w:rsidR="006B1BDB">
        <w:rPr>
          <w:rFonts w:hint="cs"/>
          <w:sz w:val="40"/>
          <w:szCs w:val="40"/>
          <w:rtl/>
        </w:rPr>
        <w:t>براءة،</w:t>
      </w:r>
      <w:proofErr w:type="spellEnd"/>
      <w:r w:rsidR="006B1BDB">
        <w:rPr>
          <w:rFonts w:hint="cs"/>
          <w:sz w:val="40"/>
          <w:szCs w:val="40"/>
          <w:rtl/>
        </w:rPr>
        <w:t xml:space="preserve"> يعني أريد </w:t>
      </w:r>
      <w:proofErr w:type="spellStart"/>
      <w:r w:rsidR="006B1BDB">
        <w:rPr>
          <w:rFonts w:hint="cs"/>
          <w:sz w:val="40"/>
          <w:szCs w:val="40"/>
          <w:rtl/>
        </w:rPr>
        <w:t>أتصرف،</w:t>
      </w:r>
      <w:proofErr w:type="spellEnd"/>
      <w:r w:rsidR="006B1BDB">
        <w:rPr>
          <w:rFonts w:hint="cs"/>
          <w:sz w:val="40"/>
          <w:szCs w:val="40"/>
          <w:rtl/>
        </w:rPr>
        <w:t xml:space="preserve"> يقول </w:t>
      </w:r>
      <w:proofErr w:type="spellStart"/>
      <w:r w:rsidR="006B1BDB">
        <w:rPr>
          <w:rFonts w:hint="cs"/>
          <w:sz w:val="40"/>
          <w:szCs w:val="40"/>
          <w:rtl/>
        </w:rPr>
        <w:t>لي:</w:t>
      </w:r>
      <w:proofErr w:type="spellEnd"/>
      <w:r w:rsidR="006B1BDB">
        <w:rPr>
          <w:rFonts w:hint="cs"/>
          <w:sz w:val="40"/>
          <w:szCs w:val="40"/>
          <w:rtl/>
        </w:rPr>
        <w:t xml:space="preserve"> </w:t>
      </w:r>
      <w:proofErr w:type="spellStart"/>
      <w:r w:rsidR="006B1BDB">
        <w:rPr>
          <w:rFonts w:hint="cs"/>
          <w:sz w:val="40"/>
          <w:szCs w:val="40"/>
          <w:rtl/>
        </w:rPr>
        <w:t>قف،</w:t>
      </w:r>
      <w:proofErr w:type="spellEnd"/>
      <w:r w:rsidR="006B1BDB">
        <w:rPr>
          <w:rFonts w:hint="cs"/>
          <w:sz w:val="40"/>
          <w:szCs w:val="40"/>
          <w:rtl/>
        </w:rPr>
        <w:t xml:space="preserve"> لا تتصرف في المقام ما لم تحرز ذلك الشيء الذي رتب عليه </w:t>
      </w:r>
      <w:proofErr w:type="spellStart"/>
      <w:r w:rsidR="006B1BDB">
        <w:rPr>
          <w:rFonts w:hint="cs"/>
          <w:sz w:val="40"/>
          <w:szCs w:val="40"/>
          <w:rtl/>
        </w:rPr>
        <w:t>مسوغية</w:t>
      </w:r>
      <w:proofErr w:type="spellEnd"/>
      <w:r w:rsidR="006B1BDB">
        <w:rPr>
          <w:rFonts w:hint="cs"/>
          <w:sz w:val="40"/>
          <w:szCs w:val="40"/>
          <w:rtl/>
        </w:rPr>
        <w:t xml:space="preserve"> التصرف في </w:t>
      </w:r>
      <w:proofErr w:type="spellStart"/>
      <w:r w:rsidR="006B1BDB">
        <w:rPr>
          <w:rFonts w:hint="cs"/>
          <w:sz w:val="40"/>
          <w:szCs w:val="40"/>
          <w:rtl/>
        </w:rPr>
        <w:t>المال،</w:t>
      </w:r>
      <w:proofErr w:type="spellEnd"/>
      <w:r w:rsidR="006B1BDB">
        <w:rPr>
          <w:rFonts w:hint="cs"/>
          <w:sz w:val="40"/>
          <w:szCs w:val="40"/>
          <w:rtl/>
        </w:rPr>
        <w:t xml:space="preserve"> يعني </w:t>
      </w:r>
      <w:proofErr w:type="spellStart"/>
      <w:r w:rsidR="006B1BDB">
        <w:rPr>
          <w:rFonts w:hint="cs"/>
          <w:sz w:val="40"/>
          <w:szCs w:val="40"/>
          <w:rtl/>
        </w:rPr>
        <w:t>الحلية،</w:t>
      </w:r>
      <w:proofErr w:type="spellEnd"/>
      <w:r w:rsidR="006B1BDB">
        <w:rPr>
          <w:rFonts w:hint="cs"/>
          <w:sz w:val="40"/>
          <w:szCs w:val="40"/>
          <w:rtl/>
        </w:rPr>
        <w:t xml:space="preserve"> ما </w:t>
      </w:r>
      <w:proofErr w:type="spellStart"/>
      <w:r w:rsidR="006B1BDB">
        <w:rPr>
          <w:rFonts w:hint="cs"/>
          <w:sz w:val="40"/>
          <w:szCs w:val="40"/>
          <w:rtl/>
        </w:rPr>
        <w:t>أحرزت،</w:t>
      </w:r>
      <w:proofErr w:type="spellEnd"/>
      <w:r w:rsidR="006B1BDB">
        <w:rPr>
          <w:rFonts w:hint="cs"/>
          <w:sz w:val="40"/>
          <w:szCs w:val="40"/>
          <w:rtl/>
        </w:rPr>
        <w:t xml:space="preserve"> الأًصل حرمة </w:t>
      </w:r>
      <w:proofErr w:type="spellStart"/>
      <w:r w:rsidR="006B1BDB">
        <w:rPr>
          <w:rFonts w:hint="cs"/>
          <w:sz w:val="40"/>
          <w:szCs w:val="40"/>
          <w:rtl/>
        </w:rPr>
        <w:t>التصرف،</w:t>
      </w:r>
      <w:proofErr w:type="spellEnd"/>
      <w:r w:rsidR="006B1BDB">
        <w:rPr>
          <w:rFonts w:hint="cs"/>
          <w:sz w:val="40"/>
          <w:szCs w:val="40"/>
          <w:rtl/>
        </w:rPr>
        <w:t xml:space="preserve"> يعني اشتغال وليس </w:t>
      </w:r>
      <w:proofErr w:type="spellStart"/>
      <w:r w:rsidR="006B1BDB">
        <w:rPr>
          <w:rFonts w:hint="cs"/>
          <w:sz w:val="40"/>
          <w:szCs w:val="40"/>
          <w:rtl/>
        </w:rPr>
        <w:t>براءة،</w:t>
      </w:r>
      <w:proofErr w:type="spellEnd"/>
      <w:r w:rsidR="006B1BDB">
        <w:rPr>
          <w:rFonts w:hint="cs"/>
          <w:sz w:val="40"/>
          <w:szCs w:val="40"/>
          <w:rtl/>
        </w:rPr>
        <w:t xml:space="preserve"> وهكذا أيضاً في الدماء </w:t>
      </w:r>
      <w:proofErr w:type="spellStart"/>
      <w:r w:rsidR="006B1BDB">
        <w:rPr>
          <w:rFonts w:hint="cs"/>
          <w:sz w:val="40"/>
          <w:szCs w:val="40"/>
          <w:rtl/>
        </w:rPr>
        <w:t>والفروج،</w:t>
      </w:r>
      <w:proofErr w:type="spellEnd"/>
      <w:r w:rsidR="006B1BDB">
        <w:rPr>
          <w:rFonts w:hint="cs"/>
          <w:sz w:val="40"/>
          <w:szCs w:val="40"/>
          <w:rtl/>
        </w:rPr>
        <w:t xml:space="preserve"> هذا غير </w:t>
      </w:r>
      <w:proofErr w:type="spellStart"/>
      <w:r w:rsidR="006B1BDB">
        <w:rPr>
          <w:rFonts w:hint="cs"/>
          <w:sz w:val="40"/>
          <w:szCs w:val="40"/>
          <w:rtl/>
        </w:rPr>
        <w:t>ثابت،</w:t>
      </w:r>
      <w:proofErr w:type="spellEnd"/>
      <w:r w:rsidR="006B1BDB">
        <w:rPr>
          <w:rFonts w:hint="cs"/>
          <w:sz w:val="40"/>
          <w:szCs w:val="40"/>
          <w:rtl/>
        </w:rPr>
        <w:t xml:space="preserve"> والمتيقن من بنائهم ما إذا كان العدم </w:t>
      </w:r>
      <w:r w:rsidR="006B1BDB">
        <w:rPr>
          <w:rFonts w:hint="cs"/>
          <w:sz w:val="40"/>
          <w:szCs w:val="40"/>
          <w:rtl/>
        </w:rPr>
        <w:lastRenderedPageBreak/>
        <w:t xml:space="preserve">مورداً </w:t>
      </w:r>
      <w:proofErr w:type="spellStart"/>
      <w:r w:rsidR="006B1BDB">
        <w:rPr>
          <w:rFonts w:hint="cs"/>
          <w:sz w:val="40"/>
          <w:szCs w:val="40"/>
          <w:rtl/>
        </w:rPr>
        <w:t>للاستصحاب،</w:t>
      </w:r>
      <w:proofErr w:type="spellEnd"/>
      <w:r w:rsidR="006B1BDB">
        <w:rPr>
          <w:rFonts w:hint="cs"/>
          <w:sz w:val="40"/>
          <w:szCs w:val="40"/>
          <w:rtl/>
        </w:rPr>
        <w:t xml:space="preserve"> وطبعاً في استصحاب العدم الأزلي فيه كلام بلا </w:t>
      </w:r>
      <w:proofErr w:type="spellStart"/>
      <w:r w:rsidR="006B1BDB">
        <w:rPr>
          <w:rFonts w:hint="cs"/>
          <w:sz w:val="40"/>
          <w:szCs w:val="40"/>
          <w:rtl/>
        </w:rPr>
        <w:t>كلام،</w:t>
      </w:r>
      <w:proofErr w:type="spellEnd"/>
      <w:r w:rsidR="006B1BDB">
        <w:rPr>
          <w:rFonts w:hint="cs"/>
          <w:sz w:val="40"/>
          <w:szCs w:val="40"/>
          <w:rtl/>
        </w:rPr>
        <w:t xml:space="preserve"> وإن كان السيد </w:t>
      </w:r>
      <w:proofErr w:type="spellStart"/>
      <w:r w:rsidR="006B1BDB">
        <w:rPr>
          <w:rFonts w:hint="cs"/>
          <w:sz w:val="40"/>
          <w:szCs w:val="40"/>
          <w:rtl/>
        </w:rPr>
        <w:t>الخوئي</w:t>
      </w:r>
      <w:proofErr w:type="spellEnd"/>
      <w:r w:rsidR="006B1BDB">
        <w:rPr>
          <w:rFonts w:hint="cs"/>
          <w:sz w:val="40"/>
          <w:szCs w:val="40"/>
          <w:rtl/>
        </w:rPr>
        <w:t xml:space="preserve"> قبله (يرحمه الله</w:t>
      </w:r>
      <w:proofErr w:type="spellStart"/>
      <w:r w:rsidR="006B1BDB">
        <w:rPr>
          <w:rFonts w:hint="cs"/>
          <w:sz w:val="40"/>
          <w:szCs w:val="40"/>
          <w:rtl/>
        </w:rPr>
        <w:t>)</w:t>
      </w:r>
      <w:proofErr w:type="spellEnd"/>
      <w:r w:rsidR="006B1BDB">
        <w:rPr>
          <w:rFonts w:hint="cs"/>
          <w:sz w:val="40"/>
          <w:szCs w:val="40"/>
          <w:rtl/>
        </w:rPr>
        <w:t>...</w:t>
      </w:r>
      <w:proofErr w:type="spellStart"/>
      <w:r w:rsidR="006B1BDB">
        <w:rPr>
          <w:rFonts w:hint="cs"/>
          <w:sz w:val="40"/>
          <w:szCs w:val="40"/>
          <w:rtl/>
        </w:rPr>
        <w:t>.</w:t>
      </w:r>
      <w:proofErr w:type="spellEnd"/>
      <w:r w:rsidR="006B1BDB">
        <w:rPr>
          <w:sz w:val="40"/>
          <w:szCs w:val="40"/>
          <w:rtl/>
        </w:rPr>
        <w:br/>
      </w:r>
      <w:r w:rsidR="006B1BDB">
        <w:rPr>
          <w:rFonts w:hint="cs"/>
          <w:sz w:val="40"/>
          <w:szCs w:val="40"/>
          <w:rtl/>
        </w:rPr>
        <w:t xml:space="preserve">فهو غير </w:t>
      </w:r>
      <w:proofErr w:type="spellStart"/>
      <w:r w:rsidR="006B1BDB">
        <w:rPr>
          <w:rFonts w:hint="cs"/>
          <w:sz w:val="40"/>
          <w:szCs w:val="40"/>
          <w:rtl/>
        </w:rPr>
        <w:t>ثابت،</w:t>
      </w:r>
      <w:proofErr w:type="spellEnd"/>
      <w:r w:rsidR="006B1BDB">
        <w:rPr>
          <w:rFonts w:hint="cs"/>
          <w:sz w:val="40"/>
          <w:szCs w:val="40"/>
          <w:rtl/>
        </w:rPr>
        <w:t xml:space="preserve"> والمتيقن من بناء الأصوليين ما إذا كان العدم مورداً </w:t>
      </w:r>
      <w:proofErr w:type="spellStart"/>
      <w:r w:rsidR="006B1BDB">
        <w:rPr>
          <w:rFonts w:hint="cs"/>
          <w:sz w:val="40"/>
          <w:szCs w:val="40"/>
          <w:rtl/>
        </w:rPr>
        <w:t>للاستصحاب،</w:t>
      </w:r>
      <w:proofErr w:type="spellEnd"/>
      <w:r w:rsidR="006B1BDB">
        <w:rPr>
          <w:rFonts w:hint="cs"/>
          <w:sz w:val="40"/>
          <w:szCs w:val="40"/>
          <w:rtl/>
        </w:rPr>
        <w:t xml:space="preserve"> وهو الذي ثبت من الشارع إمضاء السيرة </w:t>
      </w:r>
      <w:proofErr w:type="spellStart"/>
      <w:r w:rsidR="006B1BDB">
        <w:rPr>
          <w:rFonts w:hint="cs"/>
          <w:sz w:val="40"/>
          <w:szCs w:val="40"/>
          <w:rtl/>
        </w:rPr>
        <w:t>العقلائية</w:t>
      </w:r>
      <w:proofErr w:type="spellEnd"/>
      <w:r w:rsidR="006B1BDB">
        <w:rPr>
          <w:rFonts w:hint="cs"/>
          <w:sz w:val="40"/>
          <w:szCs w:val="40"/>
          <w:rtl/>
        </w:rPr>
        <w:t xml:space="preserve"> </w:t>
      </w:r>
      <w:proofErr w:type="spellStart"/>
      <w:r w:rsidR="006B1BDB">
        <w:rPr>
          <w:rFonts w:hint="cs"/>
          <w:sz w:val="40"/>
          <w:szCs w:val="40"/>
          <w:rtl/>
        </w:rPr>
        <w:t>فيه،</w:t>
      </w:r>
      <w:proofErr w:type="spellEnd"/>
      <w:r w:rsidR="006B1BDB">
        <w:rPr>
          <w:rFonts w:hint="cs"/>
          <w:sz w:val="40"/>
          <w:szCs w:val="40"/>
          <w:rtl/>
        </w:rPr>
        <w:t xml:space="preserve"> يعني إذا أنا شككت في أمر </w:t>
      </w:r>
      <w:proofErr w:type="spellStart"/>
      <w:r w:rsidR="006B1BDB">
        <w:rPr>
          <w:rFonts w:hint="cs"/>
          <w:sz w:val="40"/>
          <w:szCs w:val="40"/>
          <w:rtl/>
        </w:rPr>
        <w:t>عدمي،</w:t>
      </w:r>
      <w:proofErr w:type="spellEnd"/>
      <w:r w:rsidR="006B1BDB">
        <w:rPr>
          <w:rFonts w:hint="cs"/>
          <w:sz w:val="40"/>
          <w:szCs w:val="40"/>
          <w:rtl/>
        </w:rPr>
        <w:t xml:space="preserve"> ما أحتاج إلى يقين بوجوده </w:t>
      </w:r>
      <w:proofErr w:type="spellStart"/>
      <w:r w:rsidR="006B1BDB">
        <w:rPr>
          <w:rFonts w:hint="cs"/>
          <w:sz w:val="40"/>
          <w:szCs w:val="40"/>
          <w:rtl/>
        </w:rPr>
        <w:t>السابق،</w:t>
      </w:r>
      <w:proofErr w:type="spellEnd"/>
      <w:r w:rsidR="006B1BDB">
        <w:rPr>
          <w:rFonts w:hint="cs"/>
          <w:sz w:val="40"/>
          <w:szCs w:val="40"/>
          <w:rtl/>
        </w:rPr>
        <w:t xml:space="preserve"> ممكن أن </w:t>
      </w:r>
      <w:proofErr w:type="spellStart"/>
      <w:r w:rsidR="006B1BDB">
        <w:rPr>
          <w:rFonts w:hint="cs"/>
          <w:sz w:val="40"/>
          <w:szCs w:val="40"/>
          <w:rtl/>
        </w:rPr>
        <w:t>أستصحب</w:t>
      </w:r>
      <w:proofErr w:type="spellEnd"/>
      <w:r w:rsidR="006B1BDB">
        <w:rPr>
          <w:rFonts w:hint="cs"/>
          <w:sz w:val="40"/>
          <w:szCs w:val="40"/>
          <w:rtl/>
        </w:rPr>
        <w:t xml:space="preserve"> </w:t>
      </w:r>
      <w:proofErr w:type="spellStart"/>
      <w:r w:rsidR="006B1BDB">
        <w:rPr>
          <w:rFonts w:hint="cs"/>
          <w:sz w:val="40"/>
          <w:szCs w:val="40"/>
          <w:rtl/>
        </w:rPr>
        <w:t>العدم،</w:t>
      </w:r>
      <w:proofErr w:type="spellEnd"/>
      <w:r w:rsidR="006B1BDB">
        <w:rPr>
          <w:rFonts w:hint="cs"/>
          <w:sz w:val="40"/>
          <w:szCs w:val="40"/>
          <w:rtl/>
        </w:rPr>
        <w:t xml:space="preserve"> إذا طبعاً لم يكن عدماً </w:t>
      </w:r>
      <w:proofErr w:type="spellStart"/>
      <w:r w:rsidR="006B1BDB">
        <w:rPr>
          <w:rFonts w:hint="cs"/>
          <w:sz w:val="40"/>
          <w:szCs w:val="40"/>
          <w:rtl/>
        </w:rPr>
        <w:t>أزلياً،</w:t>
      </w:r>
      <w:proofErr w:type="spellEnd"/>
      <w:r w:rsidR="006B1BDB">
        <w:rPr>
          <w:rFonts w:hint="cs"/>
          <w:sz w:val="40"/>
          <w:szCs w:val="40"/>
          <w:rtl/>
        </w:rPr>
        <w:t xml:space="preserve"> على أنه لو تم هذا الكلام الذي قاله الأصوليون في باب </w:t>
      </w:r>
      <w:proofErr w:type="spellStart"/>
      <w:r w:rsidR="006B1BDB">
        <w:rPr>
          <w:rFonts w:hint="cs"/>
          <w:sz w:val="40"/>
          <w:szCs w:val="40"/>
          <w:rtl/>
        </w:rPr>
        <w:t>الاستصحاب،</w:t>
      </w:r>
      <w:proofErr w:type="spellEnd"/>
      <w:r w:rsidR="006B1BDB">
        <w:rPr>
          <w:rFonts w:hint="cs"/>
          <w:sz w:val="40"/>
          <w:szCs w:val="40"/>
          <w:rtl/>
        </w:rPr>
        <w:t xml:space="preserve"> ما نستطيع أن نسريه إلى باب البراءة لنرتب عليه الثمرة التي قال </w:t>
      </w:r>
      <w:proofErr w:type="spellStart"/>
      <w:r w:rsidR="006B1BDB">
        <w:rPr>
          <w:rFonts w:hint="cs"/>
          <w:sz w:val="40"/>
          <w:szCs w:val="40"/>
          <w:rtl/>
        </w:rPr>
        <w:t>بها</w:t>
      </w:r>
      <w:proofErr w:type="spellEnd"/>
      <w:r w:rsidR="006B1BDB">
        <w:rPr>
          <w:rFonts w:hint="cs"/>
          <w:sz w:val="40"/>
          <w:szCs w:val="40"/>
          <w:rtl/>
        </w:rPr>
        <w:t xml:space="preserve"> المحقق </w:t>
      </w:r>
      <w:proofErr w:type="spellStart"/>
      <w:r w:rsidR="006B1BDB">
        <w:rPr>
          <w:rFonts w:hint="cs"/>
          <w:sz w:val="40"/>
          <w:szCs w:val="40"/>
          <w:rtl/>
        </w:rPr>
        <w:t>النائيني،</w:t>
      </w:r>
      <w:proofErr w:type="spellEnd"/>
      <w:r w:rsidR="006B1BDB">
        <w:rPr>
          <w:rFonts w:hint="cs"/>
          <w:sz w:val="40"/>
          <w:szCs w:val="40"/>
          <w:rtl/>
        </w:rPr>
        <w:t xml:space="preserve"> لماذا لا </w:t>
      </w:r>
      <w:proofErr w:type="spellStart"/>
      <w:r w:rsidR="006B1BDB">
        <w:rPr>
          <w:rFonts w:hint="cs"/>
          <w:sz w:val="40"/>
          <w:szCs w:val="40"/>
          <w:rtl/>
        </w:rPr>
        <w:t>نستطيع؟</w:t>
      </w:r>
      <w:proofErr w:type="spellEnd"/>
      <w:r w:rsidR="006B1BDB">
        <w:rPr>
          <w:rFonts w:hint="cs"/>
          <w:sz w:val="40"/>
          <w:szCs w:val="40"/>
          <w:rtl/>
        </w:rPr>
        <w:t xml:space="preserve"> لوجود ما يدفع هذه </w:t>
      </w:r>
      <w:proofErr w:type="spellStart"/>
      <w:r w:rsidR="006B1BDB">
        <w:rPr>
          <w:rFonts w:hint="cs"/>
          <w:sz w:val="40"/>
          <w:szCs w:val="40"/>
          <w:rtl/>
        </w:rPr>
        <w:t>التسرية،</w:t>
      </w:r>
      <w:proofErr w:type="spellEnd"/>
      <w:r w:rsidR="006B1BDB">
        <w:rPr>
          <w:rFonts w:hint="cs"/>
          <w:sz w:val="40"/>
          <w:szCs w:val="40"/>
          <w:rtl/>
        </w:rPr>
        <w:t xml:space="preserve"> ماذا الذي </w:t>
      </w:r>
      <w:proofErr w:type="spellStart"/>
      <w:r w:rsidR="006B1BDB">
        <w:rPr>
          <w:rFonts w:hint="cs"/>
          <w:sz w:val="40"/>
          <w:szCs w:val="40"/>
          <w:rtl/>
        </w:rPr>
        <w:t>يدفع؟</w:t>
      </w:r>
      <w:proofErr w:type="spellEnd"/>
      <w:r w:rsidR="006B1BDB">
        <w:rPr>
          <w:rFonts w:hint="cs"/>
          <w:sz w:val="40"/>
          <w:szCs w:val="40"/>
          <w:rtl/>
        </w:rPr>
        <w:t xml:space="preserve"> مكلف </w:t>
      </w:r>
      <w:proofErr w:type="spellStart"/>
      <w:r w:rsidR="006B1BDB">
        <w:rPr>
          <w:rFonts w:hint="cs"/>
          <w:sz w:val="40"/>
          <w:szCs w:val="40"/>
          <w:rtl/>
        </w:rPr>
        <w:t>واحد،</w:t>
      </w:r>
      <w:proofErr w:type="spellEnd"/>
      <w:r w:rsidR="006B1BDB">
        <w:rPr>
          <w:rFonts w:hint="cs"/>
          <w:sz w:val="40"/>
          <w:szCs w:val="40"/>
          <w:rtl/>
        </w:rPr>
        <w:t xml:space="preserve"> قضية </w:t>
      </w:r>
      <w:proofErr w:type="spellStart"/>
      <w:r w:rsidR="006B1BDB">
        <w:rPr>
          <w:rFonts w:hint="cs"/>
          <w:sz w:val="40"/>
          <w:szCs w:val="40"/>
          <w:rtl/>
        </w:rPr>
        <w:t>واحدة،</w:t>
      </w:r>
      <w:proofErr w:type="spellEnd"/>
      <w:r w:rsidR="006B1BDB">
        <w:rPr>
          <w:rFonts w:hint="cs"/>
          <w:sz w:val="40"/>
          <w:szCs w:val="40"/>
          <w:rtl/>
        </w:rPr>
        <w:t xml:space="preserve"> اختلف شكه فيها بين </w:t>
      </w:r>
      <w:proofErr w:type="spellStart"/>
      <w:r w:rsidR="006B1BDB">
        <w:rPr>
          <w:rFonts w:hint="cs"/>
          <w:sz w:val="40"/>
          <w:szCs w:val="40"/>
          <w:rtl/>
        </w:rPr>
        <w:t>زمانين</w:t>
      </w:r>
      <w:proofErr w:type="spellEnd"/>
      <w:r w:rsidR="006B1BDB">
        <w:rPr>
          <w:rFonts w:hint="cs"/>
          <w:sz w:val="40"/>
          <w:szCs w:val="40"/>
          <w:rtl/>
        </w:rPr>
        <w:t xml:space="preserve">  ليل </w:t>
      </w:r>
      <w:proofErr w:type="spellStart"/>
      <w:r w:rsidR="006B1BDB">
        <w:rPr>
          <w:rFonts w:hint="cs"/>
          <w:sz w:val="40"/>
          <w:szCs w:val="40"/>
          <w:rtl/>
        </w:rPr>
        <w:t>ونهار،</w:t>
      </w:r>
      <w:proofErr w:type="spellEnd"/>
      <w:r w:rsidR="006B1BDB">
        <w:rPr>
          <w:rFonts w:hint="cs"/>
          <w:sz w:val="40"/>
          <w:szCs w:val="40"/>
          <w:rtl/>
        </w:rPr>
        <w:t xml:space="preserve"> في النهار هذا </w:t>
      </w:r>
      <w:proofErr w:type="spellStart"/>
      <w:r w:rsidR="006B1BDB">
        <w:rPr>
          <w:rFonts w:hint="cs"/>
          <w:sz w:val="40"/>
          <w:szCs w:val="40"/>
          <w:rtl/>
        </w:rPr>
        <w:t>المال،</w:t>
      </w:r>
      <w:proofErr w:type="spellEnd"/>
      <w:r w:rsidR="006B1BDB">
        <w:rPr>
          <w:rFonts w:hint="cs"/>
          <w:sz w:val="40"/>
          <w:szCs w:val="40"/>
          <w:rtl/>
        </w:rPr>
        <w:t xml:space="preserve"> شك في الحكم </w:t>
      </w:r>
      <w:proofErr w:type="spellStart"/>
      <w:r w:rsidR="006B1BDB">
        <w:rPr>
          <w:rFonts w:hint="cs"/>
          <w:sz w:val="40"/>
          <w:szCs w:val="40"/>
          <w:rtl/>
        </w:rPr>
        <w:t>الترخيصي،</w:t>
      </w:r>
      <w:proofErr w:type="spellEnd"/>
      <w:r w:rsidR="006B1BDB">
        <w:rPr>
          <w:rFonts w:hint="cs"/>
          <w:sz w:val="40"/>
          <w:szCs w:val="40"/>
          <w:rtl/>
        </w:rPr>
        <w:t xml:space="preserve"> يجوز له يجري </w:t>
      </w:r>
      <w:proofErr w:type="spellStart"/>
      <w:r w:rsidR="006B1BDB">
        <w:rPr>
          <w:rFonts w:hint="cs"/>
          <w:sz w:val="40"/>
          <w:szCs w:val="40"/>
          <w:rtl/>
        </w:rPr>
        <w:t>البراءة؟</w:t>
      </w:r>
      <w:proofErr w:type="spellEnd"/>
      <w:r w:rsidR="006B1BDB">
        <w:rPr>
          <w:rFonts w:hint="cs"/>
          <w:sz w:val="40"/>
          <w:szCs w:val="40"/>
          <w:rtl/>
        </w:rPr>
        <w:t xml:space="preserve"> قلنا </w:t>
      </w:r>
      <w:proofErr w:type="spellStart"/>
      <w:r w:rsidR="006B1BDB">
        <w:rPr>
          <w:rFonts w:hint="cs"/>
          <w:sz w:val="40"/>
          <w:szCs w:val="40"/>
          <w:rtl/>
        </w:rPr>
        <w:t>النائيني</w:t>
      </w:r>
      <w:proofErr w:type="spellEnd"/>
      <w:r w:rsidR="006B1BDB">
        <w:rPr>
          <w:rFonts w:hint="cs"/>
          <w:sz w:val="40"/>
          <w:szCs w:val="40"/>
          <w:rtl/>
        </w:rPr>
        <w:t xml:space="preserve"> قال ما </w:t>
      </w:r>
      <w:proofErr w:type="spellStart"/>
      <w:r w:rsidR="006B1BDB">
        <w:rPr>
          <w:rFonts w:hint="cs"/>
          <w:sz w:val="40"/>
          <w:szCs w:val="40"/>
          <w:rtl/>
        </w:rPr>
        <w:t>يجري،</w:t>
      </w:r>
      <w:proofErr w:type="spellEnd"/>
      <w:r w:rsidR="006B1BDB">
        <w:rPr>
          <w:rFonts w:hint="cs"/>
          <w:sz w:val="40"/>
          <w:szCs w:val="40"/>
          <w:rtl/>
        </w:rPr>
        <w:t xml:space="preserve"> في الليل شك في الحكم </w:t>
      </w:r>
      <w:proofErr w:type="spellStart"/>
      <w:r w:rsidR="006B1BDB">
        <w:rPr>
          <w:rFonts w:hint="cs"/>
          <w:sz w:val="40"/>
          <w:szCs w:val="40"/>
          <w:rtl/>
        </w:rPr>
        <w:t>الإلزامي،</w:t>
      </w:r>
      <w:proofErr w:type="spellEnd"/>
      <w:r w:rsidR="006B1BDB">
        <w:rPr>
          <w:rFonts w:hint="cs"/>
          <w:sz w:val="40"/>
          <w:szCs w:val="40"/>
          <w:rtl/>
        </w:rPr>
        <w:t xml:space="preserve"> نفس </w:t>
      </w:r>
      <w:proofErr w:type="spellStart"/>
      <w:r w:rsidR="006B1BDB">
        <w:rPr>
          <w:rFonts w:hint="cs"/>
          <w:sz w:val="40"/>
          <w:szCs w:val="40"/>
          <w:rtl/>
        </w:rPr>
        <w:t>المال،</w:t>
      </w:r>
      <w:proofErr w:type="spellEnd"/>
      <w:r w:rsidR="006B1BDB">
        <w:rPr>
          <w:rFonts w:hint="cs"/>
          <w:sz w:val="40"/>
          <w:szCs w:val="40"/>
          <w:rtl/>
        </w:rPr>
        <w:t xml:space="preserve"> في الحكم </w:t>
      </w:r>
      <w:proofErr w:type="spellStart"/>
      <w:r w:rsidR="006B1BDB">
        <w:rPr>
          <w:rFonts w:hint="cs"/>
          <w:sz w:val="40"/>
          <w:szCs w:val="40"/>
          <w:rtl/>
        </w:rPr>
        <w:t>الإلزامي،</w:t>
      </w:r>
      <w:proofErr w:type="spellEnd"/>
      <w:r w:rsidR="006B1BDB">
        <w:rPr>
          <w:rFonts w:hint="cs"/>
          <w:sz w:val="40"/>
          <w:szCs w:val="40"/>
          <w:rtl/>
        </w:rPr>
        <w:t xml:space="preserve"> </w:t>
      </w:r>
      <w:proofErr w:type="spellStart"/>
      <w:r w:rsidR="006B1BDB">
        <w:rPr>
          <w:rFonts w:hint="cs"/>
          <w:sz w:val="40"/>
          <w:szCs w:val="40"/>
          <w:rtl/>
        </w:rPr>
        <w:t>يقول:</w:t>
      </w:r>
      <w:proofErr w:type="spellEnd"/>
      <w:r w:rsidR="006B1BDB">
        <w:rPr>
          <w:rFonts w:hint="cs"/>
          <w:sz w:val="40"/>
          <w:szCs w:val="40"/>
          <w:rtl/>
        </w:rPr>
        <w:t xml:space="preserve"> يجوز له يجري </w:t>
      </w:r>
      <w:proofErr w:type="spellStart"/>
      <w:r w:rsidR="006B1BDB">
        <w:rPr>
          <w:rFonts w:hint="cs"/>
          <w:sz w:val="40"/>
          <w:szCs w:val="40"/>
          <w:rtl/>
        </w:rPr>
        <w:t>البراءة،</w:t>
      </w:r>
      <w:proofErr w:type="spellEnd"/>
      <w:r w:rsidR="006B1BDB">
        <w:rPr>
          <w:rFonts w:hint="cs"/>
          <w:sz w:val="40"/>
          <w:szCs w:val="40"/>
          <w:rtl/>
        </w:rPr>
        <w:t xml:space="preserve"> نقول له أمر </w:t>
      </w:r>
      <w:proofErr w:type="spellStart"/>
      <w:r w:rsidR="006B1BDB">
        <w:rPr>
          <w:rFonts w:hint="cs"/>
          <w:sz w:val="40"/>
          <w:szCs w:val="40"/>
          <w:rtl/>
        </w:rPr>
        <w:t>واحد،</w:t>
      </w:r>
      <w:proofErr w:type="spellEnd"/>
      <w:r w:rsidR="006B1BDB">
        <w:rPr>
          <w:rFonts w:hint="cs"/>
          <w:sz w:val="40"/>
          <w:szCs w:val="40"/>
          <w:rtl/>
        </w:rPr>
        <w:t xml:space="preserve"> الفارق فقط </w:t>
      </w:r>
      <w:proofErr w:type="spellStart"/>
      <w:r w:rsidR="006B1BDB">
        <w:rPr>
          <w:rFonts w:hint="cs"/>
          <w:sz w:val="40"/>
          <w:szCs w:val="40"/>
          <w:rtl/>
        </w:rPr>
        <w:t>الزمن،</w:t>
      </w:r>
      <w:proofErr w:type="spellEnd"/>
      <w:r w:rsidR="006B1BDB">
        <w:rPr>
          <w:rFonts w:hint="cs"/>
          <w:sz w:val="40"/>
          <w:szCs w:val="40"/>
          <w:rtl/>
        </w:rPr>
        <w:t xml:space="preserve"> ليل </w:t>
      </w:r>
      <w:proofErr w:type="spellStart"/>
      <w:r w:rsidR="006B1BDB">
        <w:rPr>
          <w:rFonts w:hint="cs"/>
          <w:sz w:val="40"/>
          <w:szCs w:val="40"/>
          <w:rtl/>
        </w:rPr>
        <w:t>ونهار،</w:t>
      </w:r>
      <w:proofErr w:type="spellEnd"/>
      <w:r w:rsidR="006B1BDB">
        <w:rPr>
          <w:rFonts w:hint="cs"/>
          <w:sz w:val="40"/>
          <w:szCs w:val="40"/>
          <w:rtl/>
        </w:rPr>
        <w:t xml:space="preserve"> من البعيد جداً أن نلتزم </w:t>
      </w:r>
      <w:proofErr w:type="spellStart"/>
      <w:r w:rsidR="006B1BDB">
        <w:rPr>
          <w:rFonts w:hint="cs"/>
          <w:sz w:val="40"/>
          <w:szCs w:val="40"/>
          <w:rtl/>
        </w:rPr>
        <w:t>بذلك،</w:t>
      </w:r>
      <w:proofErr w:type="spellEnd"/>
      <w:r w:rsidR="006B1BDB">
        <w:rPr>
          <w:rFonts w:hint="cs"/>
          <w:sz w:val="40"/>
          <w:szCs w:val="40"/>
          <w:rtl/>
        </w:rPr>
        <w:t xml:space="preserve"> ولذلك يقول على أنه لو تم فالفرق فيه بين الحكم الإلزامي </w:t>
      </w:r>
      <w:proofErr w:type="spellStart"/>
      <w:r w:rsidR="006B1BDB">
        <w:rPr>
          <w:rFonts w:hint="cs"/>
          <w:sz w:val="40"/>
          <w:szCs w:val="40"/>
          <w:rtl/>
        </w:rPr>
        <w:t>والترخيصي</w:t>
      </w:r>
      <w:proofErr w:type="spellEnd"/>
      <w:r w:rsidR="006B1BDB">
        <w:rPr>
          <w:rFonts w:hint="cs"/>
          <w:sz w:val="40"/>
          <w:szCs w:val="40"/>
          <w:rtl/>
        </w:rPr>
        <w:t xml:space="preserve"> بعيد </w:t>
      </w:r>
      <w:proofErr w:type="spellStart"/>
      <w:r w:rsidR="006B1BDB">
        <w:rPr>
          <w:rFonts w:hint="cs"/>
          <w:sz w:val="40"/>
          <w:szCs w:val="40"/>
          <w:rtl/>
        </w:rPr>
        <w:t>جداً،</w:t>
      </w:r>
      <w:proofErr w:type="spellEnd"/>
      <w:r w:rsidR="006B1BDB">
        <w:rPr>
          <w:rFonts w:hint="cs"/>
          <w:sz w:val="40"/>
          <w:szCs w:val="40"/>
          <w:rtl/>
        </w:rPr>
        <w:t xml:space="preserve"> ولا </w:t>
      </w:r>
      <w:proofErr w:type="spellStart"/>
      <w:r w:rsidR="006B1BDB">
        <w:rPr>
          <w:rFonts w:hint="cs"/>
          <w:sz w:val="40"/>
          <w:szCs w:val="40"/>
          <w:rtl/>
        </w:rPr>
        <w:t>سيما</w:t>
      </w:r>
      <w:proofErr w:type="spellEnd"/>
      <w:r w:rsidR="006B1BDB">
        <w:rPr>
          <w:rFonts w:hint="cs"/>
          <w:sz w:val="40"/>
          <w:szCs w:val="40"/>
          <w:rtl/>
        </w:rPr>
        <w:t xml:space="preserve"> مع استلزامه التفكيك في أحكام العنوان </w:t>
      </w:r>
      <w:proofErr w:type="spellStart"/>
      <w:r w:rsidR="006B1BDB">
        <w:rPr>
          <w:rFonts w:hint="cs"/>
          <w:sz w:val="40"/>
          <w:szCs w:val="40"/>
          <w:rtl/>
        </w:rPr>
        <w:t>الواحد،</w:t>
      </w:r>
      <w:proofErr w:type="spellEnd"/>
      <w:r w:rsidR="006B1BDB">
        <w:rPr>
          <w:rFonts w:hint="cs"/>
          <w:sz w:val="40"/>
          <w:szCs w:val="40"/>
          <w:rtl/>
        </w:rPr>
        <w:t xml:space="preserve"> لو افترضنا كون العنوان الواحد مورداً للحكمين معاً باختلاف الزمان...</w:t>
      </w:r>
      <w:proofErr w:type="spellStart"/>
      <w:r w:rsidR="006B1BDB">
        <w:rPr>
          <w:rFonts w:hint="cs"/>
          <w:sz w:val="40"/>
          <w:szCs w:val="40"/>
          <w:rtl/>
        </w:rPr>
        <w:t>.</w:t>
      </w:r>
      <w:proofErr w:type="spellEnd"/>
    </w:p>
    <w:p w:rsidR="006B1BDB" w:rsidRDefault="006B1BDB" w:rsidP="00CD6F02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</w:t>
      </w:r>
    </w:p>
    <w:p w:rsidR="006B1BDB" w:rsidRDefault="006B1BDB" w:rsidP="00CD6F02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وحتى مع وحدة </w:t>
      </w:r>
      <w:proofErr w:type="spellStart"/>
      <w:r>
        <w:rPr>
          <w:rFonts w:hint="cs"/>
          <w:sz w:val="40"/>
          <w:szCs w:val="40"/>
          <w:rtl/>
        </w:rPr>
        <w:t>الزمان،</w:t>
      </w:r>
      <w:proofErr w:type="spellEnd"/>
      <w:r>
        <w:rPr>
          <w:rFonts w:hint="cs"/>
          <w:sz w:val="40"/>
          <w:szCs w:val="40"/>
          <w:rtl/>
        </w:rPr>
        <w:t xml:space="preserve"> ما اختلف </w:t>
      </w:r>
      <w:proofErr w:type="spellStart"/>
      <w:r>
        <w:rPr>
          <w:rFonts w:hint="cs"/>
          <w:sz w:val="40"/>
          <w:szCs w:val="40"/>
          <w:rtl/>
        </w:rPr>
        <w:t>شيء،</w:t>
      </w:r>
      <w:proofErr w:type="spellEnd"/>
      <w:r>
        <w:rPr>
          <w:rFonts w:hint="cs"/>
          <w:sz w:val="40"/>
          <w:szCs w:val="40"/>
          <w:rtl/>
        </w:rPr>
        <w:t xml:space="preserve"> ممكن...</w:t>
      </w:r>
    </w:p>
    <w:p w:rsidR="006B1BDB" w:rsidRDefault="006B1BDB" w:rsidP="00CD6F02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ثم إنه فرع على ذلك أصالة الحرمة في الدماء والفروج </w:t>
      </w:r>
      <w:proofErr w:type="spellStart"/>
      <w:r>
        <w:rPr>
          <w:rFonts w:hint="cs"/>
          <w:sz w:val="40"/>
          <w:szCs w:val="40"/>
          <w:rtl/>
        </w:rPr>
        <w:t>والأموال،</w:t>
      </w:r>
      <w:proofErr w:type="spellEnd"/>
      <w:r>
        <w:rPr>
          <w:rFonts w:hint="cs"/>
          <w:sz w:val="40"/>
          <w:szCs w:val="40"/>
          <w:rtl/>
        </w:rPr>
        <w:t xml:space="preserve"> انظروا ماذا </w:t>
      </w:r>
      <w:proofErr w:type="spellStart"/>
      <w:r>
        <w:rPr>
          <w:rFonts w:hint="cs"/>
          <w:sz w:val="40"/>
          <w:szCs w:val="40"/>
          <w:rtl/>
        </w:rPr>
        <w:t>قال،</w:t>
      </w:r>
      <w:proofErr w:type="spellEnd"/>
      <w:r>
        <w:rPr>
          <w:rFonts w:hint="cs"/>
          <w:sz w:val="40"/>
          <w:szCs w:val="40"/>
          <w:rtl/>
        </w:rPr>
        <w:t xml:space="preserve"> ينقل </w:t>
      </w:r>
      <w:proofErr w:type="spellStart"/>
      <w:r>
        <w:rPr>
          <w:rFonts w:hint="cs"/>
          <w:sz w:val="40"/>
          <w:szCs w:val="40"/>
          <w:rtl/>
        </w:rPr>
        <w:t>عبارته،</w:t>
      </w:r>
      <w:proofErr w:type="spellEnd"/>
      <w:r>
        <w:rPr>
          <w:rFonts w:hint="cs"/>
          <w:sz w:val="40"/>
          <w:szCs w:val="40"/>
          <w:rtl/>
        </w:rPr>
        <w:t xml:space="preserve"> التي هي عبارة </w:t>
      </w:r>
      <w:proofErr w:type="spellStart"/>
      <w:r>
        <w:rPr>
          <w:rFonts w:hint="cs"/>
          <w:sz w:val="40"/>
          <w:szCs w:val="40"/>
          <w:rtl/>
        </w:rPr>
        <w:t>تلميذه:</w:t>
      </w:r>
      <w:proofErr w:type="spellEnd"/>
      <w:r>
        <w:rPr>
          <w:rFonts w:hint="cs"/>
          <w:sz w:val="40"/>
          <w:szCs w:val="40"/>
          <w:rtl/>
        </w:rPr>
        <w:t xml:space="preserve"> ثم إنه فرع على ذلك أصالة </w:t>
      </w:r>
      <w:proofErr w:type="spellStart"/>
      <w:r>
        <w:rPr>
          <w:rFonts w:hint="cs"/>
          <w:sz w:val="40"/>
          <w:szCs w:val="40"/>
          <w:rtl/>
        </w:rPr>
        <w:t>الحرمة،</w:t>
      </w:r>
      <w:proofErr w:type="spellEnd"/>
      <w:r>
        <w:rPr>
          <w:rFonts w:hint="cs"/>
          <w:sz w:val="40"/>
          <w:szCs w:val="40"/>
          <w:rtl/>
        </w:rPr>
        <w:t xml:space="preserve"> قال المحقق الكاظمي مقرر دروس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(يرحمه الله</w:t>
      </w:r>
      <w:proofErr w:type="spellStart"/>
      <w:r>
        <w:rPr>
          <w:rFonts w:hint="cs"/>
          <w:sz w:val="40"/>
          <w:szCs w:val="40"/>
          <w:rtl/>
        </w:rPr>
        <w:t>):</w:t>
      </w:r>
      <w:proofErr w:type="spellEnd"/>
      <w:r>
        <w:rPr>
          <w:rFonts w:hint="cs"/>
          <w:sz w:val="40"/>
          <w:szCs w:val="40"/>
          <w:rtl/>
        </w:rPr>
        <w:t xml:space="preserve"> فإن الحكم بجواز وطء الأمة </w:t>
      </w:r>
      <w:r>
        <w:rPr>
          <w:rFonts w:hint="cs"/>
          <w:sz w:val="40"/>
          <w:szCs w:val="40"/>
          <w:rtl/>
        </w:rPr>
        <w:lastRenderedPageBreak/>
        <w:t xml:space="preserve">المشكوك في </w:t>
      </w:r>
      <w:proofErr w:type="spellStart"/>
      <w:r>
        <w:rPr>
          <w:rFonts w:hint="cs"/>
          <w:sz w:val="40"/>
          <w:szCs w:val="40"/>
          <w:rtl/>
        </w:rPr>
        <w:t>حليتها،</w:t>
      </w:r>
      <w:proofErr w:type="spellEnd"/>
      <w:r>
        <w:rPr>
          <w:rFonts w:hint="cs"/>
          <w:sz w:val="40"/>
          <w:szCs w:val="40"/>
          <w:rtl/>
        </w:rPr>
        <w:t xml:space="preserve"> هذه أمة ماذا </w:t>
      </w:r>
      <w:proofErr w:type="spellStart"/>
      <w:r>
        <w:rPr>
          <w:rFonts w:hint="cs"/>
          <w:sz w:val="40"/>
          <w:szCs w:val="40"/>
          <w:rtl/>
        </w:rPr>
        <w:t>قلنا؟</w:t>
      </w:r>
      <w:proofErr w:type="spellEnd"/>
      <w:r>
        <w:rPr>
          <w:rFonts w:hint="cs"/>
          <w:sz w:val="40"/>
          <w:szCs w:val="40"/>
          <w:rtl/>
        </w:rPr>
        <w:t xml:space="preserve"> نشك في أنه أباحها المالك لنا أم </w:t>
      </w:r>
      <w:proofErr w:type="spellStart"/>
      <w:r>
        <w:rPr>
          <w:rFonts w:hint="cs"/>
          <w:sz w:val="40"/>
          <w:szCs w:val="40"/>
          <w:rtl/>
        </w:rPr>
        <w:t>لا؟</w:t>
      </w:r>
      <w:proofErr w:type="spellEnd"/>
      <w:r>
        <w:rPr>
          <w:rFonts w:hint="cs"/>
          <w:sz w:val="40"/>
          <w:szCs w:val="40"/>
          <w:rtl/>
        </w:rPr>
        <w:t xml:space="preserve"> علق هذه الحكم على الزوجة وملك </w:t>
      </w:r>
      <w:proofErr w:type="spellStart"/>
      <w:r>
        <w:rPr>
          <w:rFonts w:hint="cs"/>
          <w:sz w:val="40"/>
          <w:szCs w:val="40"/>
          <w:rtl/>
        </w:rPr>
        <w:t>اليمين،</w:t>
      </w:r>
      <w:proofErr w:type="spellEnd"/>
      <w:r>
        <w:rPr>
          <w:rFonts w:hint="cs"/>
          <w:sz w:val="40"/>
          <w:szCs w:val="40"/>
          <w:rtl/>
        </w:rPr>
        <w:t xml:space="preserve"> وكذلك الحكم بجواز التصرف في المال المشكوك في أنه يحرم عليّ التصرف أو هو </w:t>
      </w:r>
      <w:proofErr w:type="spellStart"/>
      <w:r>
        <w:rPr>
          <w:rFonts w:hint="cs"/>
          <w:sz w:val="40"/>
          <w:szCs w:val="40"/>
          <w:rtl/>
        </w:rPr>
        <w:t>حلال،</w:t>
      </w:r>
      <w:proofErr w:type="spellEnd"/>
      <w:r>
        <w:rPr>
          <w:rFonts w:hint="cs"/>
          <w:sz w:val="40"/>
          <w:szCs w:val="40"/>
          <w:rtl/>
        </w:rPr>
        <w:t xml:space="preserve"> كون المال علق على أمر وجودي وهو أنه لا يحل مال لك أيها المتصرف إلا بوجود السبب الذي أحله الله </w:t>
      </w:r>
      <w:proofErr w:type="spellStart"/>
      <w:r>
        <w:rPr>
          <w:rFonts w:hint="cs"/>
          <w:sz w:val="40"/>
          <w:szCs w:val="40"/>
          <w:rtl/>
        </w:rPr>
        <w:t>به،</w:t>
      </w:r>
      <w:proofErr w:type="spellEnd"/>
      <w:r>
        <w:rPr>
          <w:rFonts w:hint="cs"/>
          <w:sz w:val="40"/>
          <w:szCs w:val="40"/>
          <w:rtl/>
        </w:rPr>
        <w:t xml:space="preserve"> وهذا قلنا الرواية واردة عن الإمام الرضا لمحمد بن زيد </w:t>
      </w:r>
      <w:proofErr w:type="spellStart"/>
      <w:r>
        <w:rPr>
          <w:rFonts w:hint="cs"/>
          <w:sz w:val="40"/>
          <w:szCs w:val="40"/>
          <w:rtl/>
        </w:rPr>
        <w:t>الطبري،</w:t>
      </w:r>
      <w:proofErr w:type="spellEnd"/>
      <w:r>
        <w:rPr>
          <w:rFonts w:hint="cs"/>
          <w:sz w:val="40"/>
          <w:szCs w:val="40"/>
          <w:rtl/>
        </w:rPr>
        <w:t xml:space="preserve"> على كون المال مما قد أحله الله كماه في </w:t>
      </w:r>
      <w:proofErr w:type="spellStart"/>
      <w:r>
        <w:rPr>
          <w:rFonts w:hint="cs"/>
          <w:sz w:val="40"/>
          <w:szCs w:val="40"/>
          <w:rtl/>
        </w:rPr>
        <w:t>الخبر،</w:t>
      </w:r>
      <w:proofErr w:type="spellEnd"/>
      <w:r>
        <w:rPr>
          <w:rFonts w:hint="cs"/>
          <w:sz w:val="40"/>
          <w:szCs w:val="40"/>
          <w:rtl/>
        </w:rPr>
        <w:t xml:space="preserve"> لا يحل مال إلا من حيث أحله </w:t>
      </w:r>
      <w:proofErr w:type="spellStart"/>
      <w:r>
        <w:rPr>
          <w:rFonts w:hint="cs"/>
          <w:sz w:val="40"/>
          <w:szCs w:val="40"/>
          <w:rtl/>
        </w:rPr>
        <w:t>الله،</w:t>
      </w:r>
      <w:proofErr w:type="spellEnd"/>
      <w:r>
        <w:rPr>
          <w:rFonts w:hint="cs"/>
          <w:sz w:val="40"/>
          <w:szCs w:val="40"/>
          <w:rtl/>
        </w:rPr>
        <w:t xml:space="preserve"> فلا يجوز الوطء ولا يجوز التصرف في المال مع الشك في كونها زوجة أو ملك </w:t>
      </w:r>
      <w:proofErr w:type="spellStart"/>
      <w:r>
        <w:rPr>
          <w:rFonts w:hint="cs"/>
          <w:sz w:val="40"/>
          <w:szCs w:val="40"/>
          <w:rtl/>
        </w:rPr>
        <w:t>يمين،</w:t>
      </w:r>
      <w:proofErr w:type="spellEnd"/>
      <w:r>
        <w:rPr>
          <w:rFonts w:hint="cs"/>
          <w:sz w:val="40"/>
          <w:szCs w:val="40"/>
          <w:rtl/>
        </w:rPr>
        <w:t xml:space="preserve"> أو الشك في كون المال مما قد أحله </w:t>
      </w:r>
      <w:proofErr w:type="spellStart"/>
      <w:r>
        <w:rPr>
          <w:rFonts w:hint="cs"/>
          <w:sz w:val="40"/>
          <w:szCs w:val="40"/>
          <w:rtl/>
        </w:rPr>
        <w:t>الله،</w:t>
      </w:r>
      <w:proofErr w:type="spellEnd"/>
      <w:r>
        <w:rPr>
          <w:rFonts w:hint="cs"/>
          <w:sz w:val="40"/>
          <w:szCs w:val="40"/>
          <w:rtl/>
        </w:rPr>
        <w:t xml:space="preserve"> لانتفاء الموضوع الذي رتب عليه الحكم بجواز </w:t>
      </w:r>
      <w:proofErr w:type="spellStart"/>
      <w:r>
        <w:rPr>
          <w:rFonts w:hint="cs"/>
          <w:sz w:val="40"/>
          <w:szCs w:val="40"/>
          <w:rtl/>
        </w:rPr>
        <w:t>التصرف،</w:t>
      </w:r>
      <w:proofErr w:type="spellEnd"/>
      <w:r>
        <w:rPr>
          <w:rFonts w:hint="cs"/>
          <w:sz w:val="40"/>
          <w:szCs w:val="40"/>
          <w:rtl/>
        </w:rPr>
        <w:t xml:space="preserve"> خلنا الآن نناقش أمثلة المحقق </w:t>
      </w:r>
      <w:proofErr w:type="spellStart"/>
      <w:r>
        <w:rPr>
          <w:rFonts w:hint="cs"/>
          <w:sz w:val="40"/>
          <w:szCs w:val="40"/>
          <w:rtl/>
        </w:rPr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خوش</w:t>
      </w:r>
      <w:proofErr w:type="spellEnd"/>
      <w:r>
        <w:rPr>
          <w:rFonts w:hint="cs"/>
          <w:sz w:val="40"/>
          <w:szCs w:val="40"/>
          <w:rtl/>
        </w:rPr>
        <w:t xml:space="preserve"> مناقشة...</w:t>
      </w:r>
      <w:proofErr w:type="spellStart"/>
      <w:r>
        <w:rPr>
          <w:rFonts w:hint="cs"/>
          <w:sz w:val="40"/>
          <w:szCs w:val="40"/>
          <w:rtl/>
        </w:rPr>
        <w:t>.</w:t>
      </w:r>
      <w:proofErr w:type="spellEnd"/>
    </w:p>
    <w:p w:rsidR="006B1BDB" w:rsidRDefault="006B1BDB" w:rsidP="00CD6F02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قال (حفظه الله</w:t>
      </w:r>
      <w:proofErr w:type="spellStart"/>
      <w:r>
        <w:rPr>
          <w:rFonts w:hint="cs"/>
          <w:sz w:val="40"/>
          <w:szCs w:val="40"/>
          <w:rtl/>
        </w:rPr>
        <w:t>):</w:t>
      </w:r>
      <w:proofErr w:type="spellEnd"/>
      <w:r>
        <w:rPr>
          <w:rFonts w:hint="cs"/>
          <w:sz w:val="40"/>
          <w:szCs w:val="40"/>
          <w:rtl/>
        </w:rPr>
        <w:t xml:space="preserve"> وما ذكره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وإن تم في </w:t>
      </w:r>
      <w:proofErr w:type="spellStart"/>
      <w:r>
        <w:rPr>
          <w:rFonts w:hint="cs"/>
          <w:sz w:val="40"/>
          <w:szCs w:val="40"/>
          <w:rtl/>
        </w:rPr>
        <w:t>الفروج،</w:t>
      </w:r>
      <w:proofErr w:type="spellEnd"/>
      <w:r>
        <w:rPr>
          <w:rFonts w:hint="cs"/>
          <w:sz w:val="40"/>
          <w:szCs w:val="40"/>
          <w:rtl/>
        </w:rPr>
        <w:t xml:space="preserve"> لكن قلنا ما تم لكلام المحقق </w:t>
      </w:r>
      <w:proofErr w:type="spellStart"/>
      <w:r>
        <w:rPr>
          <w:rFonts w:hint="cs"/>
          <w:sz w:val="40"/>
          <w:szCs w:val="40"/>
          <w:rtl/>
        </w:rPr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تم لأي </w:t>
      </w:r>
      <w:proofErr w:type="spellStart"/>
      <w:r>
        <w:rPr>
          <w:rFonts w:hint="cs"/>
          <w:sz w:val="40"/>
          <w:szCs w:val="40"/>
          <w:rtl/>
        </w:rPr>
        <w:t>شيء؟</w:t>
      </w:r>
      <w:proofErr w:type="spellEnd"/>
      <w:r>
        <w:rPr>
          <w:rFonts w:hint="cs"/>
          <w:sz w:val="40"/>
          <w:szCs w:val="40"/>
          <w:rtl/>
        </w:rPr>
        <w:t xml:space="preserve"> لوجود النص </w:t>
      </w:r>
      <w:proofErr w:type="spellStart"/>
      <w:r>
        <w:rPr>
          <w:rFonts w:hint="cs"/>
          <w:sz w:val="40"/>
          <w:szCs w:val="40"/>
          <w:rtl/>
        </w:rPr>
        <w:t>القرآني،</w:t>
      </w:r>
      <w:proofErr w:type="spellEnd"/>
      <w:r>
        <w:rPr>
          <w:rFonts w:hint="cs"/>
          <w:sz w:val="40"/>
          <w:szCs w:val="40"/>
          <w:rtl/>
        </w:rPr>
        <w:t xml:space="preserve"> لأن النص القرآني حصر </w:t>
      </w:r>
      <w:proofErr w:type="spellStart"/>
      <w:r>
        <w:rPr>
          <w:rFonts w:hint="cs"/>
          <w:sz w:val="40"/>
          <w:szCs w:val="40"/>
          <w:rtl/>
        </w:rPr>
        <w:t>مسوغية</w:t>
      </w:r>
      <w:proofErr w:type="spellEnd"/>
      <w:r>
        <w:rPr>
          <w:rFonts w:hint="cs"/>
          <w:sz w:val="40"/>
          <w:szCs w:val="40"/>
          <w:rtl/>
        </w:rPr>
        <w:t xml:space="preserve"> الحلية في </w:t>
      </w:r>
      <w:proofErr w:type="spellStart"/>
      <w:r>
        <w:rPr>
          <w:rFonts w:hint="cs"/>
          <w:sz w:val="40"/>
          <w:szCs w:val="40"/>
          <w:rtl/>
        </w:rPr>
        <w:t>أمرين،</w:t>
      </w:r>
      <w:proofErr w:type="spellEnd"/>
      <w:r>
        <w:rPr>
          <w:rFonts w:hint="cs"/>
          <w:sz w:val="40"/>
          <w:szCs w:val="40"/>
          <w:rtl/>
        </w:rPr>
        <w:t xml:space="preserve"> الزوجية وملك </w:t>
      </w:r>
      <w:proofErr w:type="spellStart"/>
      <w:r>
        <w:rPr>
          <w:rFonts w:hint="cs"/>
          <w:sz w:val="40"/>
          <w:szCs w:val="40"/>
          <w:rtl/>
        </w:rPr>
        <w:t>اليمين،</w:t>
      </w:r>
      <w:proofErr w:type="spellEnd"/>
      <w:r>
        <w:rPr>
          <w:rFonts w:hint="cs"/>
          <w:sz w:val="40"/>
          <w:szCs w:val="40"/>
          <w:rtl/>
        </w:rPr>
        <w:t xml:space="preserve"> فإذا أنت ما عندك واحد </w:t>
      </w:r>
      <w:proofErr w:type="spellStart"/>
      <w:r>
        <w:rPr>
          <w:rFonts w:hint="cs"/>
          <w:sz w:val="40"/>
          <w:szCs w:val="40"/>
          <w:rtl/>
        </w:rPr>
        <w:t>منهما،</w:t>
      </w:r>
      <w:proofErr w:type="spellEnd"/>
      <w:r>
        <w:rPr>
          <w:rFonts w:hint="cs"/>
          <w:sz w:val="40"/>
          <w:szCs w:val="40"/>
          <w:rtl/>
        </w:rPr>
        <w:t xml:space="preserve"> ما يجوز لك </w:t>
      </w:r>
      <w:proofErr w:type="spellStart"/>
      <w:r>
        <w:rPr>
          <w:rFonts w:hint="cs"/>
          <w:sz w:val="40"/>
          <w:szCs w:val="40"/>
          <w:rtl/>
        </w:rPr>
        <w:t>التصرف،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ولذلك:</w:t>
      </w:r>
      <w:proofErr w:type="spellEnd"/>
      <w:r>
        <w:rPr>
          <w:rFonts w:hint="cs"/>
          <w:sz w:val="40"/>
          <w:szCs w:val="40"/>
          <w:rtl/>
        </w:rPr>
        <w:t xml:space="preserve"> وما ذكره وإن تم في </w:t>
      </w:r>
      <w:proofErr w:type="spellStart"/>
      <w:r>
        <w:rPr>
          <w:rFonts w:hint="cs"/>
          <w:sz w:val="40"/>
          <w:szCs w:val="40"/>
          <w:rtl/>
        </w:rPr>
        <w:t>الفروج،</w:t>
      </w:r>
      <w:proofErr w:type="spellEnd"/>
      <w:r>
        <w:rPr>
          <w:rFonts w:hint="cs"/>
          <w:sz w:val="40"/>
          <w:szCs w:val="40"/>
          <w:rtl/>
        </w:rPr>
        <w:t xml:space="preserve"> لقوله تعالى (والذين هم لفروجهم حافظون إلا على أزواجهم أو ما ملكت أيمانهم فإنهم غير </w:t>
      </w:r>
      <w:proofErr w:type="spellStart"/>
      <w:r>
        <w:rPr>
          <w:rFonts w:hint="cs"/>
          <w:sz w:val="40"/>
          <w:szCs w:val="40"/>
          <w:rtl/>
        </w:rPr>
        <w:t>ملومين،</w:t>
      </w:r>
      <w:proofErr w:type="spellEnd"/>
      <w:r>
        <w:rPr>
          <w:rFonts w:hint="cs"/>
          <w:sz w:val="40"/>
          <w:szCs w:val="40"/>
          <w:rtl/>
        </w:rPr>
        <w:t xml:space="preserve"> فمن ابتغى وراء ذلك فأولئك  هم العادون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إلا أنه لا يتم في الدماء ولا في </w:t>
      </w:r>
      <w:proofErr w:type="spellStart"/>
      <w:r>
        <w:rPr>
          <w:rFonts w:hint="cs"/>
          <w:sz w:val="40"/>
          <w:szCs w:val="40"/>
          <w:rtl/>
        </w:rPr>
        <w:t>الأموال،</w:t>
      </w:r>
      <w:proofErr w:type="spellEnd"/>
      <w:r>
        <w:rPr>
          <w:rFonts w:hint="cs"/>
          <w:sz w:val="40"/>
          <w:szCs w:val="40"/>
          <w:rtl/>
        </w:rPr>
        <w:t xml:space="preserve"> تم إذاً،قلنا أيضاً ليس للكلام الذي أورده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وإنما </w:t>
      </w:r>
      <w:proofErr w:type="spellStart"/>
      <w:r>
        <w:rPr>
          <w:rFonts w:hint="cs"/>
          <w:sz w:val="40"/>
          <w:szCs w:val="40"/>
          <w:rtl/>
        </w:rPr>
        <w:t>للنص،</w:t>
      </w:r>
      <w:proofErr w:type="spellEnd"/>
      <w:r>
        <w:rPr>
          <w:rFonts w:hint="cs"/>
          <w:sz w:val="40"/>
          <w:szCs w:val="40"/>
          <w:rtl/>
        </w:rPr>
        <w:t xml:space="preserve"> الكلام الذي أورده كأصل </w:t>
      </w:r>
      <w:proofErr w:type="spellStart"/>
      <w:r>
        <w:rPr>
          <w:rFonts w:hint="cs"/>
          <w:sz w:val="40"/>
          <w:szCs w:val="40"/>
          <w:rtl/>
        </w:rPr>
        <w:t>عملي،</w:t>
      </w:r>
      <w:proofErr w:type="spellEnd"/>
      <w:r>
        <w:rPr>
          <w:rFonts w:hint="cs"/>
          <w:sz w:val="40"/>
          <w:szCs w:val="40"/>
          <w:rtl/>
        </w:rPr>
        <w:t xml:space="preserve"> نحن إذا وجد عندنا </w:t>
      </w:r>
      <w:proofErr w:type="spellStart"/>
      <w:r>
        <w:rPr>
          <w:rFonts w:hint="cs"/>
          <w:sz w:val="40"/>
          <w:szCs w:val="40"/>
          <w:rtl/>
        </w:rPr>
        <w:t>نص،</w:t>
      </w:r>
      <w:proofErr w:type="spellEnd"/>
      <w:r>
        <w:rPr>
          <w:rFonts w:hint="cs"/>
          <w:sz w:val="40"/>
          <w:szCs w:val="40"/>
          <w:rtl/>
        </w:rPr>
        <w:t xml:space="preserve"> تصل المرتبة إلى الأخذ بالأصل </w:t>
      </w:r>
      <w:proofErr w:type="spellStart"/>
      <w:r>
        <w:rPr>
          <w:rFonts w:hint="cs"/>
          <w:sz w:val="40"/>
          <w:szCs w:val="40"/>
          <w:rtl/>
        </w:rPr>
        <w:t>العملي؟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لا،</w:t>
      </w:r>
      <w:proofErr w:type="spellEnd"/>
      <w:r>
        <w:rPr>
          <w:rFonts w:hint="cs"/>
          <w:sz w:val="40"/>
          <w:szCs w:val="40"/>
          <w:rtl/>
        </w:rPr>
        <w:t xml:space="preserve"> إذاً هنا فيه </w:t>
      </w:r>
      <w:proofErr w:type="spellStart"/>
      <w:r>
        <w:rPr>
          <w:rFonts w:hint="cs"/>
          <w:sz w:val="40"/>
          <w:szCs w:val="40"/>
          <w:rtl/>
        </w:rPr>
        <w:t>ظهور،</w:t>
      </w:r>
      <w:proofErr w:type="spellEnd"/>
      <w:r>
        <w:rPr>
          <w:rFonts w:hint="cs"/>
          <w:sz w:val="40"/>
          <w:szCs w:val="40"/>
          <w:rtl/>
        </w:rPr>
        <w:t xml:space="preserve"> أما في الدماء الكلام عكس ما قاله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تماماً،</w:t>
      </w:r>
      <w:proofErr w:type="spellEnd"/>
      <w:r>
        <w:rPr>
          <w:rFonts w:hint="cs"/>
          <w:sz w:val="40"/>
          <w:szCs w:val="40"/>
          <w:rtl/>
        </w:rPr>
        <w:t xml:space="preserve"> انظروا كيف!</w:t>
      </w:r>
    </w:p>
    <w:p w:rsidR="00505EEA" w:rsidRDefault="006B1BDB" w:rsidP="00CD6F02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أما في الدماء فلظهور ما دل على أن الإسلام يحقن </w:t>
      </w:r>
      <w:proofErr w:type="spellStart"/>
      <w:r>
        <w:rPr>
          <w:rFonts w:hint="cs"/>
          <w:sz w:val="40"/>
          <w:szCs w:val="40"/>
          <w:rtl/>
        </w:rPr>
        <w:t>به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الدم،</w:t>
      </w:r>
      <w:proofErr w:type="spellEnd"/>
      <w:r>
        <w:rPr>
          <w:rFonts w:hint="cs"/>
          <w:sz w:val="40"/>
          <w:szCs w:val="40"/>
          <w:rtl/>
        </w:rPr>
        <w:t xml:space="preserve"> وجود نصوص عندنا في أن الحكم </w:t>
      </w:r>
      <w:proofErr w:type="spellStart"/>
      <w:r>
        <w:rPr>
          <w:rFonts w:hint="cs"/>
          <w:sz w:val="40"/>
          <w:szCs w:val="40"/>
          <w:rtl/>
        </w:rPr>
        <w:t>الإلزامي،</w:t>
      </w:r>
      <w:proofErr w:type="spellEnd"/>
      <w:r>
        <w:rPr>
          <w:rFonts w:hint="cs"/>
          <w:sz w:val="40"/>
          <w:szCs w:val="40"/>
          <w:rtl/>
        </w:rPr>
        <w:t xml:space="preserve"> يعني الحرمة </w:t>
      </w:r>
      <w:proofErr w:type="spellStart"/>
      <w:r>
        <w:rPr>
          <w:rFonts w:hint="cs"/>
          <w:sz w:val="40"/>
          <w:szCs w:val="40"/>
          <w:rtl/>
        </w:rPr>
        <w:t>لإهراق</w:t>
      </w:r>
      <w:proofErr w:type="spellEnd"/>
      <w:r>
        <w:rPr>
          <w:rFonts w:hint="cs"/>
          <w:sz w:val="40"/>
          <w:szCs w:val="40"/>
          <w:rtl/>
        </w:rPr>
        <w:t xml:space="preserve"> الدم </w:t>
      </w:r>
      <w:r>
        <w:rPr>
          <w:rFonts w:hint="cs"/>
          <w:sz w:val="40"/>
          <w:szCs w:val="40"/>
          <w:rtl/>
        </w:rPr>
        <w:lastRenderedPageBreak/>
        <w:t xml:space="preserve">والإلزام بحفظ الدم </w:t>
      </w:r>
      <w:proofErr w:type="spellStart"/>
      <w:r>
        <w:rPr>
          <w:rFonts w:hint="cs"/>
          <w:sz w:val="40"/>
          <w:szCs w:val="40"/>
          <w:rtl/>
        </w:rPr>
        <w:t>إيش</w:t>
      </w:r>
      <w:proofErr w:type="spellEnd"/>
      <w:r>
        <w:rPr>
          <w:rFonts w:hint="cs"/>
          <w:sz w:val="40"/>
          <w:szCs w:val="40"/>
          <w:rtl/>
        </w:rPr>
        <w:t xml:space="preserve"> مرتب </w:t>
      </w:r>
      <w:proofErr w:type="spellStart"/>
      <w:r>
        <w:rPr>
          <w:rFonts w:hint="cs"/>
          <w:sz w:val="40"/>
          <w:szCs w:val="40"/>
          <w:rtl/>
        </w:rPr>
        <w:t>عليه؟</w:t>
      </w:r>
      <w:proofErr w:type="spellEnd"/>
      <w:r>
        <w:rPr>
          <w:rFonts w:hint="cs"/>
          <w:sz w:val="40"/>
          <w:szCs w:val="40"/>
          <w:rtl/>
        </w:rPr>
        <w:t xml:space="preserve"> على عنوان </w:t>
      </w:r>
      <w:proofErr w:type="spellStart"/>
      <w:r>
        <w:rPr>
          <w:rFonts w:hint="cs"/>
          <w:sz w:val="40"/>
          <w:szCs w:val="40"/>
          <w:rtl/>
        </w:rPr>
        <w:t>وجود</w:t>
      </w:r>
      <w:r w:rsidR="00505EEA">
        <w:rPr>
          <w:rFonts w:hint="cs"/>
          <w:sz w:val="40"/>
          <w:szCs w:val="40"/>
          <w:rtl/>
        </w:rPr>
        <w:t>ي،</w:t>
      </w:r>
      <w:proofErr w:type="spellEnd"/>
      <w:r w:rsidR="00505EEA">
        <w:rPr>
          <w:rFonts w:hint="cs"/>
          <w:sz w:val="40"/>
          <w:szCs w:val="40"/>
          <w:rtl/>
        </w:rPr>
        <w:t xml:space="preserve"> وهو تحقق </w:t>
      </w:r>
      <w:proofErr w:type="spellStart"/>
      <w:r w:rsidR="00505EEA">
        <w:rPr>
          <w:rFonts w:hint="cs"/>
          <w:sz w:val="40"/>
          <w:szCs w:val="40"/>
          <w:rtl/>
        </w:rPr>
        <w:t>الإسلام،</w:t>
      </w:r>
      <w:proofErr w:type="spellEnd"/>
      <w:r w:rsidR="00505EEA">
        <w:rPr>
          <w:rFonts w:hint="cs"/>
          <w:sz w:val="40"/>
          <w:szCs w:val="40"/>
          <w:rtl/>
        </w:rPr>
        <w:t xml:space="preserve"> وليس الحكم الترخيصي رتب على العنوان </w:t>
      </w:r>
      <w:proofErr w:type="spellStart"/>
      <w:r w:rsidR="00505EEA">
        <w:rPr>
          <w:rFonts w:hint="cs"/>
          <w:sz w:val="40"/>
          <w:szCs w:val="40"/>
          <w:rtl/>
        </w:rPr>
        <w:t>الوجودي،</w:t>
      </w:r>
      <w:proofErr w:type="spellEnd"/>
      <w:r w:rsidR="00505EEA">
        <w:rPr>
          <w:rFonts w:hint="cs"/>
          <w:sz w:val="40"/>
          <w:szCs w:val="40"/>
          <w:rtl/>
        </w:rPr>
        <w:t xml:space="preserve"> رأينا عكس ما قاله المحقق </w:t>
      </w:r>
      <w:proofErr w:type="spellStart"/>
      <w:r w:rsidR="00505EEA">
        <w:rPr>
          <w:rFonts w:hint="cs"/>
          <w:sz w:val="40"/>
          <w:szCs w:val="40"/>
          <w:rtl/>
        </w:rPr>
        <w:t>النائيني،</w:t>
      </w:r>
      <w:proofErr w:type="spellEnd"/>
      <w:r w:rsidR="00505EEA">
        <w:rPr>
          <w:rFonts w:hint="cs"/>
          <w:sz w:val="40"/>
          <w:szCs w:val="40"/>
          <w:rtl/>
        </w:rPr>
        <w:t xml:space="preserve"> في أن الحكم الإلزامي هو المنوط بالعنوان </w:t>
      </w:r>
      <w:proofErr w:type="spellStart"/>
      <w:r w:rsidR="00505EEA">
        <w:rPr>
          <w:rFonts w:hint="cs"/>
          <w:sz w:val="40"/>
          <w:szCs w:val="40"/>
          <w:rtl/>
        </w:rPr>
        <w:t>الوجودي،</w:t>
      </w:r>
      <w:proofErr w:type="spellEnd"/>
      <w:r w:rsidR="00505EEA">
        <w:rPr>
          <w:rFonts w:hint="cs"/>
          <w:sz w:val="40"/>
          <w:szCs w:val="40"/>
          <w:rtl/>
        </w:rPr>
        <w:t xml:space="preserve"> العنوان </w:t>
      </w:r>
      <w:proofErr w:type="spellStart"/>
      <w:r w:rsidR="00505EEA">
        <w:rPr>
          <w:rFonts w:hint="cs"/>
          <w:sz w:val="40"/>
          <w:szCs w:val="40"/>
          <w:rtl/>
        </w:rPr>
        <w:t>الوجوي</w:t>
      </w:r>
      <w:proofErr w:type="spellEnd"/>
      <w:r w:rsidR="00505EEA">
        <w:rPr>
          <w:rFonts w:hint="cs"/>
          <w:sz w:val="40"/>
          <w:szCs w:val="40"/>
          <w:rtl/>
        </w:rPr>
        <w:t xml:space="preserve"> ما </w:t>
      </w:r>
      <w:proofErr w:type="spellStart"/>
      <w:r w:rsidR="00505EEA">
        <w:rPr>
          <w:rFonts w:hint="cs"/>
          <w:sz w:val="40"/>
          <w:szCs w:val="40"/>
          <w:rtl/>
        </w:rPr>
        <w:t>هو؟</w:t>
      </w:r>
      <w:proofErr w:type="spellEnd"/>
      <w:r w:rsidR="00505EEA">
        <w:rPr>
          <w:rFonts w:hint="cs"/>
          <w:sz w:val="40"/>
          <w:szCs w:val="40"/>
          <w:rtl/>
        </w:rPr>
        <w:t xml:space="preserve"> الإسلام...</w:t>
      </w:r>
      <w:proofErr w:type="spellStart"/>
      <w:r w:rsidR="00505EEA">
        <w:rPr>
          <w:rFonts w:hint="cs"/>
          <w:sz w:val="40"/>
          <w:szCs w:val="40"/>
          <w:rtl/>
        </w:rPr>
        <w:t>.</w:t>
      </w:r>
      <w:proofErr w:type="spellEnd"/>
    </w:p>
    <w:p w:rsidR="005D1B4E" w:rsidRDefault="00505EEA" w:rsidP="00CD6F02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وحينئذٍ فمقتضى</w:t>
      </w:r>
      <w:r w:rsidR="00543C7A">
        <w:rPr>
          <w:rFonts w:hint="cs"/>
          <w:sz w:val="40"/>
          <w:szCs w:val="40"/>
          <w:rtl/>
        </w:rPr>
        <w:t xml:space="preserve"> استصحاب عدم تحقق الإسلام من هذا المشكوك في حلية </w:t>
      </w:r>
      <w:proofErr w:type="spellStart"/>
      <w:r w:rsidR="00543C7A">
        <w:rPr>
          <w:rFonts w:hint="cs"/>
          <w:sz w:val="40"/>
          <w:szCs w:val="40"/>
          <w:rtl/>
        </w:rPr>
        <w:t>إهراق</w:t>
      </w:r>
      <w:proofErr w:type="spellEnd"/>
      <w:r w:rsidR="00543C7A">
        <w:rPr>
          <w:rFonts w:hint="cs"/>
          <w:sz w:val="40"/>
          <w:szCs w:val="40"/>
          <w:rtl/>
        </w:rPr>
        <w:t xml:space="preserve"> </w:t>
      </w:r>
      <w:proofErr w:type="spellStart"/>
      <w:r w:rsidR="00543C7A">
        <w:rPr>
          <w:rFonts w:hint="cs"/>
          <w:sz w:val="40"/>
          <w:szCs w:val="40"/>
          <w:rtl/>
        </w:rPr>
        <w:t>دمه،</w:t>
      </w:r>
      <w:proofErr w:type="spellEnd"/>
      <w:r w:rsidR="00543C7A">
        <w:rPr>
          <w:rFonts w:hint="cs"/>
          <w:sz w:val="40"/>
          <w:szCs w:val="40"/>
          <w:rtl/>
        </w:rPr>
        <w:t xml:space="preserve"> لأنه حلال لنا، ..... محارب أو غير محارب في </w:t>
      </w:r>
      <w:proofErr w:type="spellStart"/>
      <w:r w:rsidR="00543C7A">
        <w:rPr>
          <w:rFonts w:hint="cs"/>
          <w:sz w:val="40"/>
          <w:szCs w:val="40"/>
          <w:rtl/>
        </w:rPr>
        <w:t>المعركة؟</w:t>
      </w:r>
      <w:proofErr w:type="spellEnd"/>
      <w:r w:rsidR="00543C7A">
        <w:rPr>
          <w:rFonts w:hint="cs"/>
          <w:sz w:val="40"/>
          <w:szCs w:val="40"/>
          <w:rtl/>
        </w:rPr>
        <w:t xml:space="preserve"> لعله </w:t>
      </w:r>
      <w:proofErr w:type="spellStart"/>
      <w:r w:rsidR="00543C7A">
        <w:rPr>
          <w:rFonts w:hint="cs"/>
          <w:sz w:val="40"/>
          <w:szCs w:val="40"/>
          <w:rtl/>
        </w:rPr>
        <w:t>أسلم،</w:t>
      </w:r>
      <w:proofErr w:type="spellEnd"/>
      <w:r w:rsidR="00543C7A">
        <w:rPr>
          <w:rFonts w:hint="cs"/>
          <w:sz w:val="40"/>
          <w:szCs w:val="40"/>
          <w:rtl/>
        </w:rPr>
        <w:t xml:space="preserve"> لأنه نشوف مثلاً بعض العلامات عليه...</w:t>
      </w:r>
    </w:p>
    <w:p w:rsidR="00543C7A" w:rsidRDefault="00543C7A" w:rsidP="00CD6F02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</w:t>
      </w:r>
    </w:p>
    <w:p w:rsidR="00543C7A" w:rsidRDefault="00543C7A" w:rsidP="00CD6F02">
      <w:pPr>
        <w:jc w:val="both"/>
        <w:rPr>
          <w:rFonts w:hint="cs"/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لا،</w:t>
      </w:r>
      <w:proofErr w:type="spellEnd"/>
      <w:r>
        <w:rPr>
          <w:rFonts w:hint="cs"/>
          <w:sz w:val="40"/>
          <w:szCs w:val="40"/>
          <w:rtl/>
        </w:rPr>
        <w:t xml:space="preserve"> ذاك </w:t>
      </w:r>
      <w:proofErr w:type="spellStart"/>
      <w:r>
        <w:rPr>
          <w:rFonts w:hint="cs"/>
          <w:sz w:val="40"/>
          <w:szCs w:val="40"/>
          <w:rtl/>
        </w:rPr>
        <w:t>حق،</w:t>
      </w:r>
      <w:proofErr w:type="spellEnd"/>
      <w:r>
        <w:rPr>
          <w:rFonts w:hint="cs"/>
          <w:sz w:val="40"/>
          <w:szCs w:val="40"/>
          <w:rtl/>
        </w:rPr>
        <w:t xml:space="preserve"> ما يحتاج أنك تفتح </w:t>
      </w:r>
      <w:proofErr w:type="spellStart"/>
      <w:r>
        <w:rPr>
          <w:rFonts w:hint="cs"/>
          <w:sz w:val="40"/>
          <w:szCs w:val="40"/>
          <w:rtl/>
        </w:rPr>
        <w:t>قلبه،</w:t>
      </w:r>
      <w:proofErr w:type="spellEnd"/>
      <w:r>
        <w:rPr>
          <w:rFonts w:hint="cs"/>
          <w:sz w:val="40"/>
          <w:szCs w:val="40"/>
          <w:rtl/>
        </w:rPr>
        <w:t xml:space="preserve"> لأن النبي (صلى الله عليه وآله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كم مرة أكد على أسامة بن </w:t>
      </w:r>
      <w:proofErr w:type="spellStart"/>
      <w:r>
        <w:rPr>
          <w:rFonts w:hint="cs"/>
          <w:sz w:val="40"/>
          <w:szCs w:val="40"/>
          <w:rtl/>
        </w:rPr>
        <w:t>زيد،</w:t>
      </w:r>
      <w:proofErr w:type="spellEnd"/>
      <w:r>
        <w:rPr>
          <w:rFonts w:hint="cs"/>
          <w:sz w:val="40"/>
          <w:szCs w:val="40"/>
          <w:rtl/>
        </w:rPr>
        <w:t xml:space="preserve"> الذي قال له هلا فتحت بطنه أو شققت بطنه! </w:t>
      </w:r>
    </w:p>
    <w:p w:rsidR="00543C7A" w:rsidRDefault="00543C7A" w:rsidP="00CD6F02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</w:t>
      </w:r>
    </w:p>
    <w:p w:rsidR="00543C7A" w:rsidRDefault="00543C7A" w:rsidP="00CD6F02">
      <w:pPr>
        <w:jc w:val="both"/>
        <w:rPr>
          <w:rFonts w:hint="cs"/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نعم،</w:t>
      </w:r>
      <w:proofErr w:type="spellEnd"/>
      <w:r>
        <w:rPr>
          <w:rFonts w:hint="cs"/>
          <w:sz w:val="40"/>
          <w:szCs w:val="40"/>
          <w:rtl/>
        </w:rPr>
        <w:t xml:space="preserve"> اطلعت على ما فيه </w:t>
      </w:r>
      <w:proofErr w:type="spellStart"/>
      <w:r>
        <w:rPr>
          <w:rFonts w:hint="cs"/>
          <w:sz w:val="40"/>
          <w:szCs w:val="40"/>
          <w:rtl/>
        </w:rPr>
        <w:t>قلبه؟</w:t>
      </w:r>
      <w:proofErr w:type="spellEnd"/>
      <w:r>
        <w:rPr>
          <w:rFonts w:hint="cs"/>
          <w:sz w:val="40"/>
          <w:szCs w:val="40"/>
          <w:rtl/>
        </w:rPr>
        <w:t xml:space="preserve"> قال </w:t>
      </w:r>
      <w:proofErr w:type="spellStart"/>
      <w:r>
        <w:rPr>
          <w:rFonts w:hint="cs"/>
          <w:sz w:val="40"/>
          <w:szCs w:val="40"/>
          <w:rtl/>
        </w:rPr>
        <w:t>له،</w:t>
      </w:r>
      <w:proofErr w:type="spellEnd"/>
      <w:r>
        <w:rPr>
          <w:rFonts w:hint="cs"/>
          <w:sz w:val="40"/>
          <w:szCs w:val="40"/>
          <w:rtl/>
        </w:rPr>
        <w:t xml:space="preserve"> يعني أراد يحقن دمه </w:t>
      </w:r>
      <w:proofErr w:type="spellStart"/>
      <w:r>
        <w:rPr>
          <w:rFonts w:hint="cs"/>
          <w:sz w:val="40"/>
          <w:szCs w:val="40"/>
          <w:rtl/>
        </w:rPr>
        <w:t>بذلك،</w:t>
      </w:r>
      <w:proofErr w:type="spellEnd"/>
      <w:r>
        <w:rPr>
          <w:rFonts w:hint="cs"/>
          <w:sz w:val="40"/>
          <w:szCs w:val="40"/>
          <w:rtl/>
        </w:rPr>
        <w:t xml:space="preserve"> قال </w:t>
      </w:r>
      <w:proofErr w:type="spellStart"/>
      <w:r>
        <w:rPr>
          <w:rFonts w:hint="cs"/>
          <w:sz w:val="40"/>
          <w:szCs w:val="40"/>
          <w:rtl/>
        </w:rPr>
        <w:t>له: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فليكن،</w:t>
      </w:r>
      <w:proofErr w:type="spellEnd"/>
      <w:r>
        <w:rPr>
          <w:rFonts w:hint="cs"/>
          <w:sz w:val="40"/>
          <w:szCs w:val="40"/>
          <w:rtl/>
        </w:rPr>
        <w:t xml:space="preserve"> النبي يعني أمضى </w:t>
      </w:r>
      <w:proofErr w:type="spellStart"/>
      <w:r>
        <w:rPr>
          <w:rFonts w:hint="cs"/>
          <w:sz w:val="40"/>
          <w:szCs w:val="40"/>
          <w:rtl/>
        </w:rPr>
        <w:t>ذلك،</w:t>
      </w:r>
      <w:proofErr w:type="spellEnd"/>
      <w:r>
        <w:rPr>
          <w:rFonts w:hint="cs"/>
          <w:sz w:val="40"/>
          <w:szCs w:val="40"/>
          <w:rtl/>
        </w:rPr>
        <w:t xml:space="preserve"> على ما يأتي الكلام فيه إن شاء الله....</w:t>
      </w:r>
    </w:p>
    <w:p w:rsidR="00543C7A" w:rsidRDefault="00543C7A" w:rsidP="00CD6F02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وأما هدر الدم في موارد </w:t>
      </w:r>
      <w:proofErr w:type="spellStart"/>
      <w:r>
        <w:rPr>
          <w:rFonts w:hint="cs"/>
          <w:sz w:val="40"/>
          <w:szCs w:val="40"/>
          <w:rtl/>
        </w:rPr>
        <w:t>الحدود،</w:t>
      </w:r>
      <w:proofErr w:type="spellEnd"/>
      <w:r>
        <w:rPr>
          <w:rFonts w:hint="cs"/>
          <w:sz w:val="40"/>
          <w:szCs w:val="40"/>
          <w:rtl/>
        </w:rPr>
        <w:t xml:space="preserve"> إن </w:t>
      </w:r>
      <w:proofErr w:type="spellStart"/>
      <w:r>
        <w:rPr>
          <w:rFonts w:hint="cs"/>
          <w:sz w:val="40"/>
          <w:szCs w:val="40"/>
          <w:rtl/>
        </w:rPr>
        <w:t>قلت:</w:t>
      </w:r>
      <w:proofErr w:type="spellEnd"/>
      <w:r>
        <w:rPr>
          <w:rFonts w:hint="cs"/>
          <w:sz w:val="40"/>
          <w:szCs w:val="40"/>
          <w:rtl/>
        </w:rPr>
        <w:t xml:space="preserve"> عندنا في الإسلام الشارع المقدس </w:t>
      </w:r>
      <w:proofErr w:type="spellStart"/>
      <w:r>
        <w:rPr>
          <w:rFonts w:hint="cs"/>
          <w:sz w:val="40"/>
          <w:szCs w:val="40"/>
          <w:rtl/>
        </w:rPr>
        <w:t>هدر،</w:t>
      </w:r>
      <w:proofErr w:type="spellEnd"/>
      <w:r>
        <w:rPr>
          <w:rFonts w:hint="cs"/>
          <w:sz w:val="40"/>
          <w:szCs w:val="40"/>
          <w:rtl/>
        </w:rPr>
        <w:t xml:space="preserve"> جعل بعض الدماء لا حرمة </w:t>
      </w:r>
      <w:proofErr w:type="spellStart"/>
      <w:r>
        <w:rPr>
          <w:rFonts w:hint="cs"/>
          <w:sz w:val="40"/>
          <w:szCs w:val="40"/>
          <w:rtl/>
        </w:rPr>
        <w:t>لها،</w:t>
      </w:r>
      <w:proofErr w:type="spellEnd"/>
      <w:r>
        <w:rPr>
          <w:rFonts w:hint="cs"/>
          <w:sz w:val="40"/>
          <w:szCs w:val="40"/>
          <w:rtl/>
        </w:rPr>
        <w:t xml:space="preserve"> وهذا نستكشف منه أن الأحكام </w:t>
      </w:r>
      <w:proofErr w:type="spellStart"/>
      <w:r>
        <w:rPr>
          <w:rFonts w:hint="cs"/>
          <w:sz w:val="40"/>
          <w:szCs w:val="40"/>
          <w:rtl/>
        </w:rPr>
        <w:t>الترخيصية</w:t>
      </w:r>
      <w:proofErr w:type="spellEnd"/>
      <w:r>
        <w:rPr>
          <w:rFonts w:hint="cs"/>
          <w:sz w:val="40"/>
          <w:szCs w:val="40"/>
          <w:rtl/>
        </w:rPr>
        <w:t xml:space="preserve"> رتبت على بعض الأمور </w:t>
      </w:r>
      <w:proofErr w:type="spellStart"/>
      <w:r>
        <w:rPr>
          <w:rFonts w:hint="cs"/>
          <w:sz w:val="40"/>
          <w:szCs w:val="40"/>
          <w:rtl/>
        </w:rPr>
        <w:t>الوجودية،</w:t>
      </w:r>
      <w:proofErr w:type="spellEnd"/>
      <w:r>
        <w:rPr>
          <w:rFonts w:hint="cs"/>
          <w:sz w:val="40"/>
          <w:szCs w:val="40"/>
          <w:rtl/>
        </w:rPr>
        <w:t xml:space="preserve"> يقول هذا هدر الدم ليس حكماً </w:t>
      </w:r>
      <w:proofErr w:type="spellStart"/>
      <w:r>
        <w:rPr>
          <w:rFonts w:hint="cs"/>
          <w:sz w:val="40"/>
          <w:szCs w:val="40"/>
          <w:rtl/>
        </w:rPr>
        <w:t>ترخيصياً،</w:t>
      </w:r>
      <w:proofErr w:type="spellEnd"/>
      <w:r>
        <w:rPr>
          <w:rFonts w:hint="cs"/>
          <w:sz w:val="40"/>
          <w:szCs w:val="40"/>
          <w:rtl/>
        </w:rPr>
        <w:t xml:space="preserve"> يكون </w:t>
      </w:r>
      <w:proofErr w:type="spellStart"/>
      <w:r>
        <w:rPr>
          <w:rFonts w:hint="cs"/>
          <w:sz w:val="40"/>
          <w:szCs w:val="40"/>
          <w:rtl/>
        </w:rPr>
        <w:t>تلتفت،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لماذا؟</w:t>
      </w:r>
      <w:proofErr w:type="spellEnd"/>
      <w:r>
        <w:rPr>
          <w:rFonts w:hint="cs"/>
          <w:sz w:val="40"/>
          <w:szCs w:val="40"/>
          <w:rtl/>
        </w:rPr>
        <w:t xml:space="preserve"> لأن هدر الدم في الحقيقة </w:t>
      </w:r>
      <w:proofErr w:type="spellStart"/>
      <w:r>
        <w:rPr>
          <w:rFonts w:hint="cs"/>
          <w:sz w:val="40"/>
          <w:szCs w:val="40"/>
          <w:rtl/>
        </w:rPr>
        <w:t>الشرع</w:t>
      </w:r>
      <w:proofErr w:type="spellEnd"/>
      <w:r>
        <w:rPr>
          <w:rFonts w:hint="cs"/>
          <w:sz w:val="40"/>
          <w:szCs w:val="40"/>
          <w:rtl/>
        </w:rPr>
        <w:t xml:space="preserve"> لا يقول لك هذا دمه </w:t>
      </w:r>
      <w:proofErr w:type="spellStart"/>
      <w:r>
        <w:rPr>
          <w:rFonts w:hint="cs"/>
          <w:sz w:val="40"/>
          <w:szCs w:val="40"/>
          <w:rtl/>
        </w:rPr>
        <w:t>هدر،</w:t>
      </w:r>
      <w:proofErr w:type="spellEnd"/>
      <w:r>
        <w:rPr>
          <w:rFonts w:hint="cs"/>
          <w:sz w:val="40"/>
          <w:szCs w:val="40"/>
          <w:rtl/>
        </w:rPr>
        <w:t xml:space="preserve"> يقول لك </w:t>
      </w:r>
      <w:proofErr w:type="spellStart"/>
      <w:r>
        <w:rPr>
          <w:rFonts w:hint="cs"/>
          <w:sz w:val="40"/>
          <w:szCs w:val="40"/>
          <w:rtl/>
        </w:rPr>
        <w:t>اقتله،</w:t>
      </w:r>
      <w:proofErr w:type="spellEnd"/>
      <w:r>
        <w:rPr>
          <w:rFonts w:hint="cs"/>
          <w:sz w:val="40"/>
          <w:szCs w:val="40"/>
          <w:rtl/>
        </w:rPr>
        <w:t xml:space="preserve"> خلص المجتمع من </w:t>
      </w:r>
      <w:proofErr w:type="spellStart"/>
      <w:r>
        <w:rPr>
          <w:rFonts w:hint="cs"/>
          <w:sz w:val="40"/>
          <w:szCs w:val="40"/>
          <w:rtl/>
        </w:rPr>
        <w:t>شره،</w:t>
      </w:r>
      <w:proofErr w:type="spellEnd"/>
      <w:r>
        <w:rPr>
          <w:rFonts w:hint="cs"/>
          <w:sz w:val="40"/>
          <w:szCs w:val="40"/>
          <w:rtl/>
        </w:rPr>
        <w:t xml:space="preserve"> رأيت </w:t>
      </w:r>
      <w:proofErr w:type="spellStart"/>
      <w:r>
        <w:rPr>
          <w:rFonts w:hint="cs"/>
          <w:sz w:val="40"/>
          <w:szCs w:val="40"/>
          <w:rtl/>
        </w:rPr>
        <w:t>كيف،</w:t>
      </w:r>
      <w:proofErr w:type="spellEnd"/>
      <w:r>
        <w:rPr>
          <w:rFonts w:hint="cs"/>
          <w:sz w:val="40"/>
          <w:szCs w:val="40"/>
          <w:rtl/>
        </w:rPr>
        <w:t xml:space="preserve"> يعني هذا ليس ترخيصاً في إهدار </w:t>
      </w:r>
      <w:proofErr w:type="spellStart"/>
      <w:r>
        <w:rPr>
          <w:rFonts w:hint="cs"/>
          <w:sz w:val="40"/>
          <w:szCs w:val="40"/>
          <w:rtl/>
        </w:rPr>
        <w:t>دمه،</w:t>
      </w:r>
      <w:proofErr w:type="spellEnd"/>
      <w:r>
        <w:rPr>
          <w:rFonts w:hint="cs"/>
          <w:sz w:val="40"/>
          <w:szCs w:val="40"/>
          <w:rtl/>
        </w:rPr>
        <w:t xml:space="preserve"> بل </w:t>
      </w:r>
      <w:proofErr w:type="spellStart"/>
      <w:r>
        <w:rPr>
          <w:rFonts w:hint="cs"/>
          <w:sz w:val="40"/>
          <w:szCs w:val="40"/>
          <w:rtl/>
        </w:rPr>
        <w:t>إلزام،</w:t>
      </w:r>
      <w:proofErr w:type="spellEnd"/>
      <w:r>
        <w:rPr>
          <w:rFonts w:hint="cs"/>
          <w:sz w:val="40"/>
          <w:szCs w:val="40"/>
          <w:rtl/>
        </w:rPr>
        <w:t xml:space="preserve"> الترخيص ناظر إلى شيء </w:t>
      </w:r>
      <w:proofErr w:type="spellStart"/>
      <w:r>
        <w:rPr>
          <w:rFonts w:hint="cs"/>
          <w:sz w:val="40"/>
          <w:szCs w:val="40"/>
          <w:rtl/>
        </w:rPr>
        <w:t>آخر،</w:t>
      </w:r>
      <w:proofErr w:type="spellEnd"/>
      <w:r>
        <w:rPr>
          <w:rFonts w:hint="cs"/>
          <w:sz w:val="40"/>
          <w:szCs w:val="40"/>
          <w:rtl/>
        </w:rPr>
        <w:t xml:space="preserve"> أن هذا مثلما نقول ليس تكليفاً عينياً على </w:t>
      </w:r>
      <w:proofErr w:type="spellStart"/>
      <w:r>
        <w:rPr>
          <w:rFonts w:hint="cs"/>
          <w:sz w:val="40"/>
          <w:szCs w:val="40"/>
          <w:rtl/>
        </w:rPr>
        <w:t>شخص،</w:t>
      </w:r>
      <w:proofErr w:type="spellEnd"/>
      <w:r>
        <w:rPr>
          <w:rFonts w:hint="cs"/>
          <w:sz w:val="40"/>
          <w:szCs w:val="40"/>
          <w:rtl/>
        </w:rPr>
        <w:t xml:space="preserve"> وإنما إذا قام </w:t>
      </w:r>
      <w:proofErr w:type="spellStart"/>
      <w:r>
        <w:rPr>
          <w:rFonts w:hint="cs"/>
          <w:sz w:val="40"/>
          <w:szCs w:val="40"/>
          <w:rtl/>
        </w:rPr>
        <w:lastRenderedPageBreak/>
        <w:t>به</w:t>
      </w:r>
      <w:proofErr w:type="spellEnd"/>
      <w:r>
        <w:rPr>
          <w:rFonts w:hint="cs"/>
          <w:sz w:val="40"/>
          <w:szCs w:val="40"/>
          <w:rtl/>
        </w:rPr>
        <w:t xml:space="preserve"> بعض الناس سقط عن </w:t>
      </w:r>
      <w:proofErr w:type="spellStart"/>
      <w:r>
        <w:rPr>
          <w:rFonts w:hint="cs"/>
          <w:sz w:val="40"/>
          <w:szCs w:val="40"/>
          <w:rtl/>
        </w:rPr>
        <w:t>الجميع،</w:t>
      </w:r>
      <w:proofErr w:type="spellEnd"/>
      <w:r>
        <w:rPr>
          <w:rFonts w:hint="cs"/>
          <w:sz w:val="40"/>
          <w:szCs w:val="40"/>
          <w:rtl/>
        </w:rPr>
        <w:t xml:space="preserve"> فهو إلزام </w:t>
      </w:r>
      <w:proofErr w:type="spellStart"/>
      <w:r>
        <w:rPr>
          <w:rFonts w:hint="cs"/>
          <w:sz w:val="40"/>
          <w:szCs w:val="40"/>
          <w:rtl/>
        </w:rPr>
        <w:t>وترخيص،</w:t>
      </w:r>
      <w:proofErr w:type="spellEnd"/>
      <w:r>
        <w:rPr>
          <w:rFonts w:hint="cs"/>
          <w:sz w:val="40"/>
          <w:szCs w:val="40"/>
          <w:rtl/>
        </w:rPr>
        <w:t xml:space="preserve"> من ناحية وناحية أخرى....</w:t>
      </w:r>
    </w:p>
    <w:p w:rsidR="00543C7A" w:rsidRDefault="00543C7A" w:rsidP="00CD6F02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وأما هدر الدم في موارد الحدود ونحوها فهو غالباً ليس بحكم </w:t>
      </w:r>
      <w:proofErr w:type="spellStart"/>
      <w:r>
        <w:rPr>
          <w:rFonts w:hint="cs"/>
          <w:sz w:val="40"/>
          <w:szCs w:val="40"/>
          <w:rtl/>
        </w:rPr>
        <w:t>ترخيصي،</w:t>
      </w:r>
      <w:proofErr w:type="spellEnd"/>
      <w:r>
        <w:rPr>
          <w:rFonts w:hint="cs"/>
          <w:sz w:val="40"/>
          <w:szCs w:val="40"/>
          <w:rtl/>
        </w:rPr>
        <w:t xml:space="preserve"> بل إلزامي يرجع إلى وجوب </w:t>
      </w:r>
      <w:proofErr w:type="spellStart"/>
      <w:r>
        <w:rPr>
          <w:rFonts w:hint="cs"/>
          <w:sz w:val="40"/>
          <w:szCs w:val="40"/>
          <w:rtl/>
        </w:rPr>
        <w:t>إهراق</w:t>
      </w:r>
      <w:proofErr w:type="spellEnd"/>
      <w:r>
        <w:rPr>
          <w:rFonts w:hint="cs"/>
          <w:sz w:val="40"/>
          <w:szCs w:val="40"/>
          <w:rtl/>
        </w:rPr>
        <w:t xml:space="preserve"> هذا </w:t>
      </w:r>
      <w:proofErr w:type="spellStart"/>
      <w:r>
        <w:rPr>
          <w:rFonts w:hint="cs"/>
          <w:sz w:val="40"/>
          <w:szCs w:val="40"/>
          <w:rtl/>
        </w:rPr>
        <w:t>الدم،</w:t>
      </w:r>
      <w:proofErr w:type="spellEnd"/>
      <w:r>
        <w:rPr>
          <w:rFonts w:hint="cs"/>
          <w:sz w:val="40"/>
          <w:szCs w:val="40"/>
          <w:rtl/>
        </w:rPr>
        <w:t xml:space="preserve"> وهو خارج عما نحن </w:t>
      </w:r>
      <w:proofErr w:type="spellStart"/>
      <w:r>
        <w:rPr>
          <w:rFonts w:hint="cs"/>
          <w:sz w:val="40"/>
          <w:szCs w:val="40"/>
          <w:rtl/>
        </w:rPr>
        <w:t>بصدده،</w:t>
      </w:r>
      <w:proofErr w:type="spellEnd"/>
      <w:r>
        <w:rPr>
          <w:rFonts w:hint="cs"/>
          <w:sz w:val="40"/>
          <w:szCs w:val="40"/>
          <w:rtl/>
        </w:rPr>
        <w:t xml:space="preserve"> مع أنه غالباً يجري فيه الأصل الموضوعي المقتضي لحرمة </w:t>
      </w:r>
      <w:proofErr w:type="spellStart"/>
      <w:r>
        <w:rPr>
          <w:rFonts w:hint="cs"/>
          <w:sz w:val="40"/>
          <w:szCs w:val="40"/>
          <w:rtl/>
        </w:rPr>
        <w:t>الإهراق،</w:t>
      </w:r>
      <w:proofErr w:type="spellEnd"/>
      <w:r>
        <w:rPr>
          <w:rFonts w:hint="cs"/>
          <w:sz w:val="40"/>
          <w:szCs w:val="40"/>
          <w:rtl/>
        </w:rPr>
        <w:t xml:space="preserve"> لأن هذا الشخص مثلاً أنا لا أدري أن هذا </w:t>
      </w:r>
      <w:proofErr w:type="spellStart"/>
      <w:r>
        <w:rPr>
          <w:rFonts w:hint="cs"/>
          <w:sz w:val="40"/>
          <w:szCs w:val="40"/>
          <w:rtl/>
        </w:rPr>
        <w:t>الشخص،</w:t>
      </w:r>
      <w:proofErr w:type="spellEnd"/>
      <w:r>
        <w:rPr>
          <w:rFonts w:hint="cs"/>
          <w:sz w:val="40"/>
          <w:szCs w:val="40"/>
          <w:rtl/>
        </w:rPr>
        <w:t xml:space="preserve"> نحن قلنا كيف الأصل الموضوعي حاكم على الأصل </w:t>
      </w:r>
      <w:proofErr w:type="spellStart"/>
      <w:r>
        <w:rPr>
          <w:rFonts w:hint="cs"/>
          <w:sz w:val="40"/>
          <w:szCs w:val="40"/>
          <w:rtl/>
        </w:rPr>
        <w:t>الحكمي،</w:t>
      </w:r>
      <w:proofErr w:type="spellEnd"/>
      <w:r>
        <w:rPr>
          <w:rFonts w:hint="cs"/>
          <w:sz w:val="40"/>
          <w:szCs w:val="40"/>
          <w:rtl/>
        </w:rPr>
        <w:t xml:space="preserve"> قلنا إذا أنا عندي </w:t>
      </w:r>
      <w:proofErr w:type="spellStart"/>
      <w:r>
        <w:rPr>
          <w:rFonts w:hint="cs"/>
          <w:sz w:val="40"/>
          <w:szCs w:val="40"/>
          <w:rtl/>
        </w:rPr>
        <w:t>ماء،</w:t>
      </w:r>
      <w:proofErr w:type="spellEnd"/>
      <w:r>
        <w:rPr>
          <w:rFonts w:hint="cs"/>
          <w:sz w:val="40"/>
          <w:szCs w:val="40"/>
          <w:rtl/>
        </w:rPr>
        <w:t xml:space="preserve"> وكان في السابق </w:t>
      </w:r>
      <w:proofErr w:type="spellStart"/>
      <w:r>
        <w:rPr>
          <w:rFonts w:hint="cs"/>
          <w:sz w:val="40"/>
          <w:szCs w:val="40"/>
          <w:rtl/>
        </w:rPr>
        <w:t>طاهراً،</w:t>
      </w:r>
      <w:proofErr w:type="spellEnd"/>
      <w:r>
        <w:rPr>
          <w:rFonts w:hint="cs"/>
          <w:sz w:val="40"/>
          <w:szCs w:val="40"/>
          <w:rtl/>
        </w:rPr>
        <w:t xml:space="preserve"> والآن شككت في </w:t>
      </w:r>
      <w:proofErr w:type="spellStart"/>
      <w:r>
        <w:rPr>
          <w:rFonts w:hint="cs"/>
          <w:sz w:val="40"/>
          <w:szCs w:val="40"/>
          <w:rtl/>
        </w:rPr>
        <w:t>نجاسته،</w:t>
      </w:r>
      <w:proofErr w:type="spellEnd"/>
      <w:r>
        <w:rPr>
          <w:rFonts w:hint="cs"/>
          <w:sz w:val="40"/>
          <w:szCs w:val="40"/>
          <w:rtl/>
        </w:rPr>
        <w:t xml:space="preserve"> أو </w:t>
      </w:r>
      <w:proofErr w:type="spellStart"/>
      <w:r>
        <w:rPr>
          <w:rFonts w:hint="cs"/>
          <w:sz w:val="40"/>
          <w:szCs w:val="40"/>
          <w:rtl/>
        </w:rPr>
        <w:t>لا،</w:t>
      </w:r>
      <w:proofErr w:type="spellEnd"/>
      <w:r>
        <w:rPr>
          <w:rFonts w:hint="cs"/>
          <w:sz w:val="40"/>
          <w:szCs w:val="40"/>
          <w:rtl/>
        </w:rPr>
        <w:t xml:space="preserve"> خلوه </w:t>
      </w:r>
      <w:proofErr w:type="spellStart"/>
      <w:r>
        <w:rPr>
          <w:rFonts w:hint="cs"/>
          <w:sz w:val="40"/>
          <w:szCs w:val="40"/>
          <w:rtl/>
        </w:rPr>
        <w:t>نجساً،</w:t>
      </w:r>
      <w:proofErr w:type="spellEnd"/>
      <w:r>
        <w:rPr>
          <w:rFonts w:hint="cs"/>
          <w:sz w:val="40"/>
          <w:szCs w:val="40"/>
          <w:rtl/>
        </w:rPr>
        <w:t xml:space="preserve"> حتى يصير الحكم </w:t>
      </w:r>
      <w:proofErr w:type="spellStart"/>
      <w:r>
        <w:rPr>
          <w:rFonts w:hint="cs"/>
          <w:sz w:val="40"/>
          <w:szCs w:val="40"/>
          <w:rtl/>
        </w:rPr>
        <w:t>أحسن،</w:t>
      </w:r>
      <w:proofErr w:type="spellEnd"/>
      <w:r>
        <w:rPr>
          <w:rFonts w:hint="cs"/>
          <w:sz w:val="40"/>
          <w:szCs w:val="40"/>
          <w:rtl/>
        </w:rPr>
        <w:t xml:space="preserve"> كان في السابق </w:t>
      </w:r>
      <w:proofErr w:type="spellStart"/>
      <w:r>
        <w:rPr>
          <w:rFonts w:hint="cs"/>
          <w:sz w:val="40"/>
          <w:szCs w:val="40"/>
          <w:rtl/>
        </w:rPr>
        <w:t>نجساً،</w:t>
      </w:r>
      <w:proofErr w:type="spellEnd"/>
      <w:r>
        <w:rPr>
          <w:rFonts w:hint="cs"/>
          <w:sz w:val="40"/>
          <w:szCs w:val="40"/>
          <w:rtl/>
        </w:rPr>
        <w:t xml:space="preserve"> والآن شككت في </w:t>
      </w:r>
      <w:proofErr w:type="spellStart"/>
      <w:r>
        <w:rPr>
          <w:rFonts w:hint="cs"/>
          <w:sz w:val="40"/>
          <w:szCs w:val="40"/>
          <w:rtl/>
        </w:rPr>
        <w:t>طهارته،</w:t>
      </w:r>
      <w:proofErr w:type="spellEnd"/>
      <w:r>
        <w:rPr>
          <w:rFonts w:hint="cs"/>
          <w:sz w:val="40"/>
          <w:szCs w:val="40"/>
          <w:rtl/>
        </w:rPr>
        <w:t xml:space="preserve"> مقتضى أصالة البراءة أنه يجوز لي أن أستخدمه للشرب وللوضوء وما أشبه </w:t>
      </w:r>
      <w:proofErr w:type="spellStart"/>
      <w:r>
        <w:rPr>
          <w:rFonts w:hint="cs"/>
          <w:sz w:val="40"/>
          <w:szCs w:val="40"/>
          <w:rtl/>
        </w:rPr>
        <w:t>ذلك،</w:t>
      </w:r>
      <w:proofErr w:type="spellEnd"/>
      <w:r>
        <w:rPr>
          <w:rFonts w:hint="cs"/>
          <w:sz w:val="40"/>
          <w:szCs w:val="40"/>
          <w:rtl/>
        </w:rPr>
        <w:t xml:space="preserve"> لكنني ما أقدر أجري هذا الأصل </w:t>
      </w:r>
      <w:proofErr w:type="spellStart"/>
      <w:r>
        <w:rPr>
          <w:rFonts w:hint="cs"/>
          <w:sz w:val="40"/>
          <w:szCs w:val="40"/>
          <w:rtl/>
        </w:rPr>
        <w:t>الحكمي،</w:t>
      </w:r>
      <w:proofErr w:type="spellEnd"/>
      <w:r>
        <w:rPr>
          <w:rFonts w:hint="cs"/>
          <w:sz w:val="40"/>
          <w:szCs w:val="40"/>
          <w:rtl/>
        </w:rPr>
        <w:t xml:space="preserve"> لحكومة الأصل الموضوعي على الأصل الحكمي كما هو </w:t>
      </w:r>
      <w:proofErr w:type="spellStart"/>
      <w:r>
        <w:rPr>
          <w:rFonts w:hint="cs"/>
          <w:sz w:val="40"/>
          <w:szCs w:val="40"/>
          <w:rtl/>
        </w:rPr>
        <w:t>مقرر،</w:t>
      </w:r>
      <w:proofErr w:type="spellEnd"/>
      <w:r>
        <w:rPr>
          <w:rFonts w:hint="cs"/>
          <w:sz w:val="40"/>
          <w:szCs w:val="40"/>
          <w:rtl/>
        </w:rPr>
        <w:t xml:space="preserve"> هنا أيضاً هذا المرء الذي في الميدان في ساعة </w:t>
      </w:r>
      <w:proofErr w:type="spellStart"/>
      <w:r>
        <w:rPr>
          <w:rFonts w:hint="cs"/>
          <w:sz w:val="40"/>
          <w:szCs w:val="40"/>
          <w:rtl/>
        </w:rPr>
        <w:t>الوغى،</w:t>
      </w:r>
      <w:proofErr w:type="spellEnd"/>
      <w:r>
        <w:rPr>
          <w:rFonts w:hint="cs"/>
          <w:sz w:val="40"/>
          <w:szCs w:val="40"/>
          <w:rtl/>
        </w:rPr>
        <w:t xml:space="preserve"> وأنا أشك في جواز وحلية </w:t>
      </w:r>
      <w:proofErr w:type="spellStart"/>
      <w:r>
        <w:rPr>
          <w:rFonts w:hint="cs"/>
          <w:sz w:val="40"/>
          <w:szCs w:val="40"/>
          <w:rtl/>
        </w:rPr>
        <w:t>إهراق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دمه،</w:t>
      </w:r>
      <w:proofErr w:type="spellEnd"/>
      <w:r>
        <w:rPr>
          <w:rFonts w:hint="cs"/>
          <w:sz w:val="40"/>
          <w:szCs w:val="40"/>
          <w:rtl/>
        </w:rPr>
        <w:t xml:space="preserve"> ما </w:t>
      </w:r>
      <w:proofErr w:type="spellStart"/>
      <w:r>
        <w:rPr>
          <w:rFonts w:hint="cs"/>
          <w:sz w:val="40"/>
          <w:szCs w:val="40"/>
          <w:rtl/>
        </w:rPr>
        <w:t>أدري،</w:t>
      </w:r>
      <w:proofErr w:type="spellEnd"/>
      <w:r>
        <w:rPr>
          <w:rFonts w:hint="cs"/>
          <w:sz w:val="40"/>
          <w:szCs w:val="40"/>
          <w:rtl/>
        </w:rPr>
        <w:t xml:space="preserve"> الأصل ما </w:t>
      </w:r>
      <w:proofErr w:type="spellStart"/>
      <w:r>
        <w:rPr>
          <w:rFonts w:hint="cs"/>
          <w:sz w:val="40"/>
          <w:szCs w:val="40"/>
          <w:rtl/>
        </w:rPr>
        <w:t>هو؟</w:t>
      </w:r>
      <w:proofErr w:type="spellEnd"/>
      <w:r>
        <w:rPr>
          <w:rFonts w:hint="cs"/>
          <w:sz w:val="40"/>
          <w:szCs w:val="40"/>
          <w:rtl/>
        </w:rPr>
        <w:t xml:space="preserve"> الأصل ما </w:t>
      </w:r>
      <w:proofErr w:type="spellStart"/>
      <w:r>
        <w:rPr>
          <w:rFonts w:hint="cs"/>
          <w:sz w:val="40"/>
          <w:szCs w:val="40"/>
          <w:rtl/>
        </w:rPr>
        <w:t>أدري،</w:t>
      </w:r>
      <w:proofErr w:type="spellEnd"/>
      <w:r>
        <w:rPr>
          <w:rFonts w:hint="cs"/>
          <w:sz w:val="40"/>
          <w:szCs w:val="40"/>
          <w:rtl/>
        </w:rPr>
        <w:t xml:space="preserve"> لكن بما أنه </w:t>
      </w:r>
      <w:proofErr w:type="spellStart"/>
      <w:r>
        <w:rPr>
          <w:rFonts w:hint="cs"/>
          <w:sz w:val="40"/>
          <w:szCs w:val="40"/>
          <w:rtl/>
        </w:rPr>
        <w:t>لعله،</w:t>
      </w:r>
      <w:proofErr w:type="spellEnd"/>
      <w:r>
        <w:rPr>
          <w:rFonts w:hint="cs"/>
          <w:sz w:val="40"/>
          <w:szCs w:val="40"/>
          <w:rtl/>
        </w:rPr>
        <w:t xml:space="preserve"> يعني ما يجوز لي أن </w:t>
      </w:r>
      <w:proofErr w:type="spellStart"/>
      <w:r>
        <w:rPr>
          <w:rFonts w:hint="cs"/>
          <w:sz w:val="40"/>
          <w:szCs w:val="40"/>
          <w:rtl/>
        </w:rPr>
        <w:t>أهرق</w:t>
      </w:r>
      <w:proofErr w:type="spellEnd"/>
      <w:r>
        <w:rPr>
          <w:rFonts w:hint="cs"/>
          <w:sz w:val="40"/>
          <w:szCs w:val="40"/>
          <w:rtl/>
        </w:rPr>
        <w:t xml:space="preserve"> دمه لأنه </w:t>
      </w:r>
      <w:proofErr w:type="spellStart"/>
      <w:r>
        <w:rPr>
          <w:rFonts w:hint="cs"/>
          <w:sz w:val="40"/>
          <w:szCs w:val="40"/>
          <w:rtl/>
        </w:rPr>
        <w:t>محترم،</w:t>
      </w:r>
      <w:proofErr w:type="spellEnd"/>
      <w:r>
        <w:rPr>
          <w:rFonts w:hint="cs"/>
          <w:sz w:val="40"/>
          <w:szCs w:val="40"/>
          <w:rtl/>
        </w:rPr>
        <w:t xml:space="preserve"> الدماء محترمة </w:t>
      </w:r>
      <w:proofErr w:type="spellStart"/>
      <w:r>
        <w:rPr>
          <w:rFonts w:hint="cs"/>
          <w:sz w:val="40"/>
          <w:szCs w:val="40"/>
          <w:rtl/>
        </w:rPr>
        <w:t>عندنا،</w:t>
      </w:r>
      <w:proofErr w:type="spellEnd"/>
      <w:r>
        <w:rPr>
          <w:rFonts w:hint="cs"/>
          <w:sz w:val="40"/>
          <w:szCs w:val="40"/>
          <w:rtl/>
        </w:rPr>
        <w:t xml:space="preserve"> فلا موضوع معه للأصل الذي أصله المحقق </w:t>
      </w:r>
      <w:proofErr w:type="spellStart"/>
      <w:r>
        <w:rPr>
          <w:rFonts w:hint="cs"/>
          <w:sz w:val="40"/>
          <w:szCs w:val="40"/>
          <w:rtl/>
        </w:rPr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لتقدم الأصل الموضوعي على الأصل </w:t>
      </w:r>
      <w:proofErr w:type="spellStart"/>
      <w:r>
        <w:rPr>
          <w:rFonts w:hint="cs"/>
          <w:sz w:val="40"/>
          <w:szCs w:val="40"/>
          <w:rtl/>
        </w:rPr>
        <w:t>الحكمي،</w:t>
      </w:r>
      <w:proofErr w:type="spellEnd"/>
      <w:r>
        <w:rPr>
          <w:rFonts w:hint="cs"/>
          <w:sz w:val="40"/>
          <w:szCs w:val="40"/>
          <w:rtl/>
        </w:rPr>
        <w:t xml:space="preserve"> طبعاً قد تشوفون بين كلامه </w:t>
      </w:r>
      <w:proofErr w:type="spellStart"/>
      <w:r>
        <w:rPr>
          <w:rFonts w:hint="cs"/>
          <w:sz w:val="40"/>
          <w:szCs w:val="40"/>
          <w:rtl/>
        </w:rPr>
        <w:t>هنا،</w:t>
      </w:r>
      <w:proofErr w:type="spellEnd"/>
      <w:r>
        <w:rPr>
          <w:rFonts w:hint="cs"/>
          <w:sz w:val="40"/>
          <w:szCs w:val="40"/>
          <w:rtl/>
        </w:rPr>
        <w:t xml:space="preserve"> وكلامه الذي </w:t>
      </w:r>
      <w:proofErr w:type="spellStart"/>
      <w:r>
        <w:rPr>
          <w:rFonts w:hint="cs"/>
          <w:sz w:val="40"/>
          <w:szCs w:val="40"/>
          <w:rtl/>
        </w:rPr>
        <w:t>مر،</w:t>
      </w:r>
      <w:proofErr w:type="spellEnd"/>
      <w:r>
        <w:rPr>
          <w:rFonts w:hint="cs"/>
          <w:sz w:val="40"/>
          <w:szCs w:val="40"/>
          <w:rtl/>
        </w:rPr>
        <w:t xml:space="preserve"> لكنه ليس </w:t>
      </w:r>
      <w:proofErr w:type="spellStart"/>
      <w:r>
        <w:rPr>
          <w:rFonts w:hint="cs"/>
          <w:sz w:val="40"/>
          <w:szCs w:val="40"/>
          <w:rtl/>
        </w:rPr>
        <w:t>تهافتاً،</w:t>
      </w:r>
      <w:proofErr w:type="spellEnd"/>
      <w:r>
        <w:rPr>
          <w:rFonts w:hint="cs"/>
          <w:sz w:val="40"/>
          <w:szCs w:val="40"/>
          <w:rtl/>
        </w:rPr>
        <w:t xml:space="preserve"> يعني نحن في الحقيقة عندنا أمران </w:t>
      </w:r>
      <w:proofErr w:type="spellStart"/>
      <w:r>
        <w:rPr>
          <w:rFonts w:hint="cs"/>
          <w:sz w:val="40"/>
          <w:szCs w:val="40"/>
          <w:rtl/>
        </w:rPr>
        <w:t>مختلفان،</w:t>
      </w:r>
      <w:proofErr w:type="spellEnd"/>
      <w:r>
        <w:rPr>
          <w:rFonts w:hint="cs"/>
          <w:sz w:val="40"/>
          <w:szCs w:val="40"/>
          <w:rtl/>
        </w:rPr>
        <w:t xml:space="preserve"> الأمر </w:t>
      </w:r>
      <w:proofErr w:type="spellStart"/>
      <w:r>
        <w:rPr>
          <w:rFonts w:hint="cs"/>
          <w:sz w:val="40"/>
          <w:szCs w:val="40"/>
          <w:rtl/>
        </w:rPr>
        <w:t>الأول:</w:t>
      </w:r>
      <w:proofErr w:type="spellEnd"/>
      <w:r>
        <w:rPr>
          <w:rFonts w:hint="cs"/>
          <w:sz w:val="40"/>
          <w:szCs w:val="40"/>
          <w:rtl/>
        </w:rPr>
        <w:t xml:space="preserve"> هو أن الإسلام علق عليه حرمة التصرف في ماله ودمه </w:t>
      </w:r>
      <w:proofErr w:type="spellStart"/>
      <w:r>
        <w:rPr>
          <w:rFonts w:hint="cs"/>
          <w:sz w:val="40"/>
          <w:szCs w:val="40"/>
          <w:rtl/>
        </w:rPr>
        <w:t>وعرضه،</w:t>
      </w:r>
      <w:proofErr w:type="spellEnd"/>
      <w:r>
        <w:rPr>
          <w:rFonts w:hint="cs"/>
          <w:sz w:val="40"/>
          <w:szCs w:val="40"/>
          <w:rtl/>
        </w:rPr>
        <w:t xml:space="preserve"> الأمر </w:t>
      </w:r>
      <w:proofErr w:type="spellStart"/>
      <w:r>
        <w:rPr>
          <w:rFonts w:hint="cs"/>
          <w:sz w:val="40"/>
          <w:szCs w:val="40"/>
          <w:rtl/>
        </w:rPr>
        <w:t>الثاني:</w:t>
      </w:r>
      <w:proofErr w:type="spellEnd"/>
      <w:r>
        <w:rPr>
          <w:rFonts w:hint="cs"/>
          <w:sz w:val="40"/>
          <w:szCs w:val="40"/>
          <w:rtl/>
        </w:rPr>
        <w:t xml:space="preserve"> إذا شككنا في </w:t>
      </w:r>
      <w:proofErr w:type="spellStart"/>
      <w:r>
        <w:rPr>
          <w:rFonts w:hint="cs"/>
          <w:sz w:val="40"/>
          <w:szCs w:val="40"/>
          <w:rtl/>
        </w:rPr>
        <w:t>الشيء،</w:t>
      </w:r>
      <w:proofErr w:type="spellEnd"/>
      <w:r>
        <w:rPr>
          <w:rFonts w:hint="cs"/>
          <w:sz w:val="40"/>
          <w:szCs w:val="40"/>
          <w:rtl/>
        </w:rPr>
        <w:t xml:space="preserve"> فعندنا هنا أيضاً أصل موضوعي الذي تقدم على الأصل الحكمي....</w:t>
      </w:r>
    </w:p>
    <w:p w:rsidR="00543C7A" w:rsidRDefault="00543C7A" w:rsidP="00CD6F02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مع أنه غالباً مجرى للأصل الموضوعي المقتضي لحرمة </w:t>
      </w:r>
      <w:proofErr w:type="spellStart"/>
      <w:r>
        <w:rPr>
          <w:rFonts w:hint="cs"/>
          <w:sz w:val="40"/>
          <w:szCs w:val="40"/>
          <w:rtl/>
        </w:rPr>
        <w:t>الإهراق،</w:t>
      </w:r>
      <w:proofErr w:type="spellEnd"/>
      <w:r>
        <w:rPr>
          <w:rFonts w:hint="cs"/>
          <w:sz w:val="40"/>
          <w:szCs w:val="40"/>
          <w:rtl/>
        </w:rPr>
        <w:t xml:space="preserve"> فلا نستطيع أن نجري فيه الأصل الحكمي الذي أصله المحقق </w:t>
      </w:r>
      <w:proofErr w:type="spellStart"/>
      <w:r>
        <w:rPr>
          <w:rFonts w:hint="cs"/>
          <w:sz w:val="40"/>
          <w:szCs w:val="40"/>
          <w:rtl/>
        </w:rPr>
        <w:lastRenderedPageBreak/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وأما الأموال فلا إشكال في أن مقتضى الأصل عدم </w:t>
      </w:r>
      <w:proofErr w:type="spellStart"/>
      <w:r>
        <w:rPr>
          <w:rFonts w:hint="cs"/>
          <w:sz w:val="40"/>
          <w:szCs w:val="40"/>
          <w:rtl/>
        </w:rPr>
        <w:t>حلها،</w:t>
      </w:r>
      <w:proofErr w:type="spellEnd"/>
      <w:r>
        <w:rPr>
          <w:rFonts w:hint="cs"/>
          <w:sz w:val="40"/>
          <w:szCs w:val="40"/>
          <w:rtl/>
        </w:rPr>
        <w:t xml:space="preserve"> لكن أي عدم </w:t>
      </w:r>
      <w:proofErr w:type="spellStart"/>
      <w:r>
        <w:rPr>
          <w:rFonts w:hint="cs"/>
          <w:sz w:val="40"/>
          <w:szCs w:val="40"/>
          <w:rtl/>
        </w:rPr>
        <w:t>حلها؟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الوضعي،</w:t>
      </w:r>
      <w:proofErr w:type="spellEnd"/>
      <w:r>
        <w:rPr>
          <w:rFonts w:hint="cs"/>
          <w:sz w:val="40"/>
          <w:szCs w:val="40"/>
          <w:rtl/>
        </w:rPr>
        <w:t xml:space="preserve"> لأن أي حلية تحتاج إلى سبب </w:t>
      </w:r>
      <w:proofErr w:type="spellStart"/>
      <w:r>
        <w:rPr>
          <w:rFonts w:hint="cs"/>
          <w:sz w:val="40"/>
          <w:szCs w:val="40"/>
          <w:rtl/>
        </w:rPr>
        <w:t>وضعي،</w:t>
      </w:r>
      <w:proofErr w:type="spellEnd"/>
      <w:r>
        <w:rPr>
          <w:rFonts w:hint="cs"/>
          <w:sz w:val="40"/>
          <w:szCs w:val="40"/>
          <w:rtl/>
        </w:rPr>
        <w:t xml:space="preserve"> نحن أي </w:t>
      </w:r>
      <w:proofErr w:type="spellStart"/>
      <w:r>
        <w:rPr>
          <w:rFonts w:hint="cs"/>
          <w:sz w:val="40"/>
          <w:szCs w:val="40"/>
          <w:rtl/>
        </w:rPr>
        <w:t>مال،</w:t>
      </w:r>
      <w:proofErr w:type="spellEnd"/>
      <w:r>
        <w:rPr>
          <w:rFonts w:hint="cs"/>
          <w:sz w:val="40"/>
          <w:szCs w:val="40"/>
          <w:rtl/>
        </w:rPr>
        <w:t xml:space="preserve"> لابد أن يكون عندنا </w:t>
      </w:r>
      <w:proofErr w:type="spellStart"/>
      <w:r>
        <w:rPr>
          <w:rFonts w:hint="cs"/>
          <w:sz w:val="40"/>
          <w:szCs w:val="40"/>
          <w:rtl/>
        </w:rPr>
        <w:t>سبب،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حيازة،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إرث،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بيع،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اقتراض،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هبة،</w:t>
      </w:r>
      <w:proofErr w:type="spellEnd"/>
      <w:r>
        <w:rPr>
          <w:rFonts w:hint="cs"/>
          <w:sz w:val="40"/>
          <w:szCs w:val="40"/>
          <w:rtl/>
        </w:rPr>
        <w:t xml:space="preserve"> حتى يسوغ لنا أن نتصرف في </w:t>
      </w:r>
      <w:proofErr w:type="spellStart"/>
      <w:r>
        <w:rPr>
          <w:rFonts w:hint="cs"/>
          <w:sz w:val="40"/>
          <w:szCs w:val="40"/>
          <w:rtl/>
        </w:rPr>
        <w:t>المال،</w:t>
      </w:r>
      <w:proofErr w:type="spellEnd"/>
      <w:r>
        <w:rPr>
          <w:rFonts w:hint="cs"/>
          <w:sz w:val="40"/>
          <w:szCs w:val="40"/>
          <w:rtl/>
        </w:rPr>
        <w:t xml:space="preserve"> إذا فقدنا أحد الأسباب المسوغة</w:t>
      </w:r>
      <w:r w:rsidR="00FD7F25">
        <w:rPr>
          <w:rFonts w:hint="cs"/>
          <w:sz w:val="40"/>
          <w:szCs w:val="40"/>
          <w:rtl/>
        </w:rPr>
        <w:t xml:space="preserve"> </w:t>
      </w:r>
      <w:proofErr w:type="spellStart"/>
      <w:r w:rsidR="00FD7F25">
        <w:rPr>
          <w:rFonts w:hint="cs"/>
          <w:sz w:val="40"/>
          <w:szCs w:val="40"/>
          <w:rtl/>
        </w:rPr>
        <w:t>للتصرف،</w:t>
      </w:r>
      <w:proofErr w:type="spellEnd"/>
      <w:r w:rsidR="00FD7F25">
        <w:rPr>
          <w:rFonts w:hint="cs"/>
          <w:sz w:val="40"/>
          <w:szCs w:val="40"/>
          <w:rtl/>
        </w:rPr>
        <w:t xml:space="preserve"> هل يجوز لنا أن نتصرف في هذا </w:t>
      </w:r>
      <w:proofErr w:type="spellStart"/>
      <w:r w:rsidR="00FD7F25">
        <w:rPr>
          <w:rFonts w:hint="cs"/>
          <w:sz w:val="40"/>
          <w:szCs w:val="40"/>
          <w:rtl/>
        </w:rPr>
        <w:t>المال؟</w:t>
      </w:r>
      <w:proofErr w:type="spellEnd"/>
      <w:r w:rsidR="00FD7F25">
        <w:rPr>
          <w:rFonts w:hint="cs"/>
          <w:sz w:val="40"/>
          <w:szCs w:val="40"/>
          <w:rtl/>
        </w:rPr>
        <w:t xml:space="preserve"> ما يجوز....</w:t>
      </w:r>
    </w:p>
    <w:p w:rsidR="00FD7F25" w:rsidRDefault="00FD7F25" w:rsidP="00CD6F02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وأما الأموال فلا إشكال في أن </w:t>
      </w:r>
      <w:proofErr w:type="spellStart"/>
      <w:r>
        <w:rPr>
          <w:rFonts w:hint="cs"/>
          <w:sz w:val="40"/>
          <w:szCs w:val="40"/>
          <w:rtl/>
        </w:rPr>
        <w:t>مقتضىى</w:t>
      </w:r>
      <w:proofErr w:type="spellEnd"/>
      <w:r>
        <w:rPr>
          <w:rFonts w:hint="cs"/>
          <w:sz w:val="40"/>
          <w:szCs w:val="40"/>
          <w:rtl/>
        </w:rPr>
        <w:t xml:space="preserve"> الأصل عدم حلها </w:t>
      </w:r>
      <w:proofErr w:type="spellStart"/>
      <w:r>
        <w:rPr>
          <w:rFonts w:hint="cs"/>
          <w:sz w:val="40"/>
          <w:szCs w:val="40"/>
          <w:rtl/>
        </w:rPr>
        <w:t>وضعاً،</w:t>
      </w:r>
      <w:proofErr w:type="spellEnd"/>
      <w:r>
        <w:rPr>
          <w:rFonts w:hint="cs"/>
          <w:sz w:val="40"/>
          <w:szCs w:val="40"/>
          <w:rtl/>
        </w:rPr>
        <w:t xml:space="preserve"> الذي هو بمعنى عدم </w:t>
      </w:r>
      <w:proofErr w:type="spellStart"/>
      <w:r>
        <w:rPr>
          <w:rFonts w:hint="cs"/>
          <w:sz w:val="40"/>
          <w:szCs w:val="40"/>
          <w:rtl/>
        </w:rPr>
        <w:t>تملكها،</w:t>
      </w:r>
      <w:proofErr w:type="spellEnd"/>
      <w:r>
        <w:rPr>
          <w:rFonts w:hint="cs"/>
          <w:sz w:val="40"/>
          <w:szCs w:val="40"/>
          <w:rtl/>
        </w:rPr>
        <w:t xml:space="preserve"> وعدم ترتيب آثار الملك </w:t>
      </w:r>
      <w:proofErr w:type="spellStart"/>
      <w:r>
        <w:rPr>
          <w:rFonts w:hint="cs"/>
          <w:sz w:val="40"/>
          <w:szCs w:val="40"/>
          <w:rtl/>
        </w:rPr>
        <w:t>عليها،</w:t>
      </w:r>
      <w:proofErr w:type="spellEnd"/>
      <w:r>
        <w:rPr>
          <w:rFonts w:hint="cs"/>
          <w:sz w:val="40"/>
          <w:szCs w:val="40"/>
          <w:rtl/>
        </w:rPr>
        <w:t xml:space="preserve"> بمعنى عدم </w:t>
      </w:r>
      <w:proofErr w:type="spellStart"/>
      <w:r>
        <w:rPr>
          <w:rFonts w:hint="cs"/>
          <w:sz w:val="40"/>
          <w:szCs w:val="40"/>
          <w:rtl/>
        </w:rPr>
        <w:t>حطوا،</w:t>
      </w:r>
      <w:proofErr w:type="spellEnd"/>
      <w:r>
        <w:rPr>
          <w:rFonts w:hint="cs"/>
          <w:sz w:val="40"/>
          <w:szCs w:val="40"/>
          <w:rtl/>
        </w:rPr>
        <w:t xml:space="preserve"> ما حط (عدم</w:t>
      </w:r>
      <w:proofErr w:type="spellStart"/>
      <w:r>
        <w:rPr>
          <w:rFonts w:hint="cs"/>
          <w:sz w:val="40"/>
          <w:szCs w:val="40"/>
          <w:rtl/>
        </w:rPr>
        <w:t>)،</w:t>
      </w:r>
      <w:proofErr w:type="spellEnd"/>
      <w:r>
        <w:rPr>
          <w:rFonts w:hint="cs"/>
          <w:sz w:val="40"/>
          <w:szCs w:val="40"/>
          <w:rtl/>
        </w:rPr>
        <w:t xml:space="preserve"> وليس (بمعنى تملكها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>...</w:t>
      </w:r>
    </w:p>
    <w:p w:rsidR="00FD7F25" w:rsidRDefault="00FD7F25" w:rsidP="00CD6F02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وترتيب آثار الملك </w:t>
      </w:r>
      <w:proofErr w:type="spellStart"/>
      <w:r>
        <w:rPr>
          <w:rFonts w:hint="cs"/>
          <w:sz w:val="40"/>
          <w:szCs w:val="40"/>
          <w:rtl/>
        </w:rPr>
        <w:t>عليها،</w:t>
      </w:r>
      <w:proofErr w:type="spellEnd"/>
      <w:r>
        <w:rPr>
          <w:rFonts w:hint="cs"/>
          <w:sz w:val="40"/>
          <w:szCs w:val="40"/>
          <w:rtl/>
        </w:rPr>
        <w:t xml:space="preserve"> لأن التملك وآثار الملك </w:t>
      </w:r>
      <w:proofErr w:type="spellStart"/>
      <w:r>
        <w:rPr>
          <w:rFonts w:hint="cs"/>
          <w:sz w:val="40"/>
          <w:szCs w:val="40"/>
          <w:rtl/>
        </w:rPr>
        <w:t>بها</w:t>
      </w:r>
      <w:proofErr w:type="spellEnd"/>
      <w:r>
        <w:rPr>
          <w:rFonts w:hint="cs"/>
          <w:sz w:val="40"/>
          <w:szCs w:val="40"/>
          <w:rtl/>
        </w:rPr>
        <w:t xml:space="preserve"> حوادث مسبوقة </w:t>
      </w:r>
      <w:proofErr w:type="spellStart"/>
      <w:r>
        <w:rPr>
          <w:rFonts w:hint="cs"/>
          <w:sz w:val="40"/>
          <w:szCs w:val="40"/>
          <w:rtl/>
        </w:rPr>
        <w:t>بالعدم،</w:t>
      </w:r>
      <w:proofErr w:type="spellEnd"/>
      <w:r>
        <w:rPr>
          <w:rFonts w:hint="cs"/>
          <w:sz w:val="40"/>
          <w:szCs w:val="40"/>
          <w:rtl/>
        </w:rPr>
        <w:t xml:space="preserve"> وينفيها الاستصحاب في غير مورد </w:t>
      </w:r>
      <w:proofErr w:type="spellStart"/>
      <w:r>
        <w:rPr>
          <w:rFonts w:hint="cs"/>
          <w:sz w:val="40"/>
          <w:szCs w:val="40"/>
          <w:rtl/>
        </w:rPr>
        <w:t>اليقين،</w:t>
      </w:r>
      <w:proofErr w:type="spellEnd"/>
      <w:r>
        <w:rPr>
          <w:rFonts w:hint="cs"/>
          <w:sz w:val="40"/>
          <w:szCs w:val="40"/>
          <w:rtl/>
        </w:rPr>
        <w:t xml:space="preserve"> إذا ما عندي يقين بتحقق السبب المسوغ للتصرف فما يجوز لي أن </w:t>
      </w:r>
      <w:proofErr w:type="spellStart"/>
      <w:r>
        <w:rPr>
          <w:rFonts w:hint="cs"/>
          <w:sz w:val="40"/>
          <w:szCs w:val="40"/>
          <w:rtl/>
        </w:rPr>
        <w:t>أتصرف،</w:t>
      </w:r>
      <w:proofErr w:type="spellEnd"/>
      <w:r>
        <w:rPr>
          <w:rFonts w:hint="cs"/>
          <w:sz w:val="40"/>
          <w:szCs w:val="40"/>
          <w:rtl/>
        </w:rPr>
        <w:t xml:space="preserve"> ولا نحتاج إلى كلام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من أني إذا شككت ما أستطيع أن أجري الأصل الحكمي في مورد </w:t>
      </w:r>
      <w:proofErr w:type="spellStart"/>
      <w:r>
        <w:rPr>
          <w:rFonts w:hint="cs"/>
          <w:sz w:val="40"/>
          <w:szCs w:val="40"/>
          <w:rtl/>
        </w:rPr>
        <w:t>المال،</w:t>
      </w:r>
      <w:proofErr w:type="spellEnd"/>
      <w:r>
        <w:rPr>
          <w:rFonts w:hint="cs"/>
          <w:sz w:val="40"/>
          <w:szCs w:val="40"/>
          <w:rtl/>
        </w:rPr>
        <w:t xml:space="preserve"> ما أقدر </w:t>
      </w:r>
      <w:proofErr w:type="spellStart"/>
      <w:r>
        <w:rPr>
          <w:rFonts w:hint="cs"/>
          <w:sz w:val="40"/>
          <w:szCs w:val="40"/>
          <w:rtl/>
        </w:rPr>
        <w:t>أقول،</w:t>
      </w:r>
      <w:proofErr w:type="spellEnd"/>
      <w:r>
        <w:rPr>
          <w:rFonts w:hint="cs"/>
          <w:sz w:val="40"/>
          <w:szCs w:val="40"/>
          <w:rtl/>
        </w:rPr>
        <w:t xml:space="preserve"> لأنه عندي الاستصحاب كافٍ هنا </w:t>
      </w:r>
      <w:proofErr w:type="spellStart"/>
      <w:r>
        <w:rPr>
          <w:rFonts w:hint="cs"/>
          <w:sz w:val="40"/>
          <w:szCs w:val="40"/>
          <w:rtl/>
        </w:rPr>
        <w:t>وحده،</w:t>
      </w:r>
      <w:proofErr w:type="spellEnd"/>
      <w:r>
        <w:rPr>
          <w:rFonts w:hint="cs"/>
          <w:sz w:val="40"/>
          <w:szCs w:val="40"/>
          <w:rtl/>
        </w:rPr>
        <w:t xml:space="preserve"> لا أحتاج إلى </w:t>
      </w:r>
      <w:proofErr w:type="spellStart"/>
      <w:r>
        <w:rPr>
          <w:rFonts w:hint="cs"/>
          <w:sz w:val="40"/>
          <w:szCs w:val="40"/>
          <w:rtl/>
        </w:rPr>
        <w:t>غيره،</w:t>
      </w:r>
      <w:proofErr w:type="spellEnd"/>
      <w:r>
        <w:rPr>
          <w:rFonts w:hint="cs"/>
          <w:sz w:val="40"/>
          <w:szCs w:val="40"/>
          <w:rtl/>
        </w:rPr>
        <w:t xml:space="preserve"> الذي هو أصالة البراءة....</w:t>
      </w:r>
    </w:p>
    <w:p w:rsidR="00FD7F25" w:rsidRDefault="00FD7F25" w:rsidP="00CD6F02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ولا حاجة للأصل الذي أصله المحقق </w:t>
      </w:r>
      <w:proofErr w:type="spellStart"/>
      <w:r>
        <w:rPr>
          <w:rFonts w:hint="cs"/>
          <w:sz w:val="40"/>
          <w:szCs w:val="40"/>
          <w:rtl/>
        </w:rPr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وأما إباحة التصرف </w:t>
      </w:r>
      <w:proofErr w:type="spellStart"/>
      <w:r>
        <w:rPr>
          <w:rFonts w:hint="cs"/>
          <w:sz w:val="40"/>
          <w:szCs w:val="40"/>
          <w:rtl/>
        </w:rPr>
        <w:t>الخارجي،</w:t>
      </w:r>
      <w:proofErr w:type="spellEnd"/>
      <w:r>
        <w:rPr>
          <w:rFonts w:hint="cs"/>
          <w:sz w:val="40"/>
          <w:szCs w:val="40"/>
          <w:rtl/>
        </w:rPr>
        <w:t xml:space="preserve"> هذا من ناحية </w:t>
      </w:r>
      <w:proofErr w:type="spellStart"/>
      <w:r>
        <w:rPr>
          <w:rFonts w:hint="cs"/>
          <w:sz w:val="40"/>
          <w:szCs w:val="40"/>
          <w:rtl/>
        </w:rPr>
        <w:t>وضعية،</w:t>
      </w:r>
      <w:proofErr w:type="spellEnd"/>
      <w:r>
        <w:rPr>
          <w:rFonts w:hint="cs"/>
          <w:sz w:val="40"/>
          <w:szCs w:val="40"/>
          <w:rtl/>
        </w:rPr>
        <w:t xml:space="preserve"> يعني نحن عندنا كحكم وضعي ما يجوز التصرف فيه تكليفاً إلا </w:t>
      </w:r>
      <w:proofErr w:type="spellStart"/>
      <w:r>
        <w:rPr>
          <w:rFonts w:hint="cs"/>
          <w:sz w:val="40"/>
          <w:szCs w:val="40"/>
          <w:rtl/>
        </w:rPr>
        <w:t>بمجوز،</w:t>
      </w:r>
      <w:proofErr w:type="spellEnd"/>
      <w:r>
        <w:rPr>
          <w:rFonts w:hint="cs"/>
          <w:sz w:val="40"/>
          <w:szCs w:val="40"/>
          <w:rtl/>
        </w:rPr>
        <w:t xml:space="preserve"> بوجود سبب الحلية </w:t>
      </w:r>
      <w:proofErr w:type="spellStart"/>
      <w:r>
        <w:rPr>
          <w:rFonts w:hint="cs"/>
          <w:sz w:val="40"/>
          <w:szCs w:val="40"/>
          <w:rtl/>
        </w:rPr>
        <w:t>وضعاً،</w:t>
      </w:r>
      <w:proofErr w:type="spellEnd"/>
      <w:r>
        <w:rPr>
          <w:rFonts w:hint="cs"/>
          <w:sz w:val="40"/>
          <w:szCs w:val="40"/>
          <w:rtl/>
        </w:rPr>
        <w:t xml:space="preserve"> أليس </w:t>
      </w:r>
      <w:proofErr w:type="spellStart"/>
      <w:r>
        <w:rPr>
          <w:rFonts w:hint="cs"/>
          <w:sz w:val="40"/>
          <w:szCs w:val="40"/>
          <w:rtl/>
        </w:rPr>
        <w:t>كذلك؟</w:t>
      </w:r>
      <w:proofErr w:type="spellEnd"/>
      <w:r>
        <w:rPr>
          <w:rFonts w:hint="cs"/>
          <w:sz w:val="40"/>
          <w:szCs w:val="40"/>
          <w:rtl/>
        </w:rPr>
        <w:t xml:space="preserve"> هذا مر علينا في الفقه...</w:t>
      </w:r>
    </w:p>
    <w:p w:rsidR="00FD7F25" w:rsidRDefault="00FD7F25" w:rsidP="00CD6F02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وأما إباحة التصرف الخارجي في مقابل المنع التكليفي فلم يتضح من الأدلة إناطة ذلك بعنوان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كالحيازة والأذن من </w:t>
      </w:r>
      <w:proofErr w:type="spellStart"/>
      <w:r>
        <w:rPr>
          <w:rFonts w:hint="cs"/>
          <w:sz w:val="40"/>
          <w:szCs w:val="40"/>
          <w:rtl/>
        </w:rPr>
        <w:t>المالك،</w:t>
      </w:r>
      <w:proofErr w:type="spellEnd"/>
      <w:r>
        <w:rPr>
          <w:rFonts w:hint="cs"/>
          <w:sz w:val="40"/>
          <w:szCs w:val="40"/>
          <w:rtl/>
        </w:rPr>
        <w:t xml:space="preserve"> يعني أنا إذا شككت في </w:t>
      </w:r>
      <w:proofErr w:type="spellStart"/>
      <w:r>
        <w:rPr>
          <w:rFonts w:hint="cs"/>
          <w:sz w:val="40"/>
          <w:szCs w:val="40"/>
          <w:rtl/>
        </w:rPr>
        <w:t>المال،</w:t>
      </w:r>
      <w:proofErr w:type="spellEnd"/>
      <w:r>
        <w:rPr>
          <w:rFonts w:hint="cs"/>
          <w:sz w:val="40"/>
          <w:szCs w:val="40"/>
          <w:rtl/>
        </w:rPr>
        <w:t xml:space="preserve"> ليس كما يقول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أنه هذا رتب على 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لا،</w:t>
      </w:r>
      <w:proofErr w:type="spellEnd"/>
      <w:r>
        <w:rPr>
          <w:rFonts w:hint="cs"/>
          <w:sz w:val="40"/>
          <w:szCs w:val="40"/>
          <w:rtl/>
        </w:rPr>
        <w:t xml:space="preserve"> المسألة ترجع إلى وجود السبب والمجوز </w:t>
      </w:r>
      <w:proofErr w:type="spellStart"/>
      <w:r>
        <w:rPr>
          <w:rFonts w:hint="cs"/>
          <w:sz w:val="40"/>
          <w:szCs w:val="40"/>
          <w:rtl/>
        </w:rPr>
        <w:t>وضعاً،</w:t>
      </w:r>
      <w:proofErr w:type="spellEnd"/>
      <w:r>
        <w:rPr>
          <w:rFonts w:hint="cs"/>
          <w:sz w:val="40"/>
          <w:szCs w:val="40"/>
          <w:rtl/>
        </w:rPr>
        <w:t xml:space="preserve"> ليحل لي التصرف </w:t>
      </w:r>
      <w:proofErr w:type="spellStart"/>
      <w:r>
        <w:rPr>
          <w:rFonts w:hint="cs"/>
          <w:sz w:val="40"/>
          <w:szCs w:val="40"/>
          <w:rtl/>
        </w:rPr>
        <w:t>تكليفاً،</w:t>
      </w:r>
      <w:proofErr w:type="spellEnd"/>
      <w:r>
        <w:rPr>
          <w:rFonts w:hint="cs"/>
          <w:sz w:val="40"/>
          <w:szCs w:val="40"/>
          <w:rtl/>
        </w:rPr>
        <w:t xml:space="preserve"> وليس </w:t>
      </w:r>
      <w:proofErr w:type="spellStart"/>
      <w:r>
        <w:rPr>
          <w:rFonts w:hint="cs"/>
          <w:sz w:val="40"/>
          <w:szCs w:val="40"/>
          <w:rtl/>
        </w:rPr>
        <w:t>هناك،</w:t>
      </w:r>
      <w:proofErr w:type="spellEnd"/>
      <w:r>
        <w:rPr>
          <w:rFonts w:hint="cs"/>
          <w:sz w:val="40"/>
          <w:szCs w:val="40"/>
          <w:rtl/>
        </w:rPr>
        <w:t xml:space="preserve"> يعني لابد </w:t>
      </w:r>
      <w:r>
        <w:rPr>
          <w:rFonts w:hint="cs"/>
          <w:sz w:val="40"/>
          <w:szCs w:val="40"/>
          <w:rtl/>
        </w:rPr>
        <w:lastRenderedPageBreak/>
        <w:t xml:space="preserve">أن أتيقن بوجود هذا الموضوع الذي رتب عليه الحكم تكليفاً وخارجاً كما قال المحقق </w:t>
      </w:r>
      <w:proofErr w:type="spellStart"/>
      <w:r>
        <w:rPr>
          <w:rFonts w:hint="cs"/>
          <w:sz w:val="40"/>
          <w:szCs w:val="40"/>
          <w:rtl/>
        </w:rPr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يعني فرق بين ما قلناه نحن من وجود السبب </w:t>
      </w:r>
      <w:proofErr w:type="spellStart"/>
      <w:r>
        <w:rPr>
          <w:rFonts w:hint="cs"/>
          <w:sz w:val="40"/>
          <w:szCs w:val="40"/>
          <w:rtl/>
        </w:rPr>
        <w:t>وضعاً،</w:t>
      </w:r>
      <w:proofErr w:type="spellEnd"/>
      <w:r>
        <w:rPr>
          <w:rFonts w:hint="cs"/>
          <w:sz w:val="40"/>
          <w:szCs w:val="40"/>
          <w:rtl/>
        </w:rPr>
        <w:t xml:space="preserve"> وما قاله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من وجود السبب </w:t>
      </w:r>
      <w:proofErr w:type="spellStart"/>
      <w:r>
        <w:rPr>
          <w:rFonts w:hint="cs"/>
          <w:sz w:val="40"/>
          <w:szCs w:val="40"/>
          <w:rtl/>
        </w:rPr>
        <w:t>تكليفاً،</w:t>
      </w:r>
      <w:proofErr w:type="spellEnd"/>
      <w:r>
        <w:rPr>
          <w:rFonts w:hint="cs"/>
          <w:sz w:val="40"/>
          <w:szCs w:val="40"/>
          <w:rtl/>
        </w:rPr>
        <w:t xml:space="preserve"> وأما حديث محمد بن زيد </w:t>
      </w:r>
      <w:proofErr w:type="spellStart"/>
      <w:r>
        <w:rPr>
          <w:rFonts w:hint="cs"/>
          <w:sz w:val="40"/>
          <w:szCs w:val="40"/>
          <w:rtl/>
        </w:rPr>
        <w:t>الطبري،</w:t>
      </w:r>
      <w:proofErr w:type="spellEnd"/>
      <w:r>
        <w:rPr>
          <w:rFonts w:hint="cs"/>
          <w:sz w:val="40"/>
          <w:szCs w:val="40"/>
          <w:rtl/>
        </w:rPr>
        <w:t xml:space="preserve"> فهذا الحديث أيضاً لا نحتاج </w:t>
      </w:r>
      <w:proofErr w:type="spellStart"/>
      <w:r>
        <w:rPr>
          <w:rFonts w:hint="cs"/>
          <w:sz w:val="40"/>
          <w:szCs w:val="40"/>
          <w:rtl/>
        </w:rPr>
        <w:t>إليه،</w:t>
      </w:r>
      <w:proofErr w:type="spellEnd"/>
      <w:r>
        <w:rPr>
          <w:rFonts w:hint="cs"/>
          <w:sz w:val="40"/>
          <w:szCs w:val="40"/>
          <w:rtl/>
        </w:rPr>
        <w:t xml:space="preserve"> ولذلك أنا قلت كلاماً فيما تقدم أول بادئ ذي </w:t>
      </w:r>
      <w:proofErr w:type="spellStart"/>
      <w:r>
        <w:rPr>
          <w:rFonts w:hint="cs"/>
          <w:sz w:val="40"/>
          <w:szCs w:val="40"/>
          <w:rtl/>
        </w:rPr>
        <w:t>بدء،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قلت:</w:t>
      </w:r>
      <w:proofErr w:type="spellEnd"/>
      <w:r>
        <w:rPr>
          <w:rFonts w:hint="cs"/>
          <w:sz w:val="40"/>
          <w:szCs w:val="40"/>
          <w:rtl/>
        </w:rPr>
        <w:t xml:space="preserve"> لو استدل بالرواية المشهورة عن النبي (صلى الله عليه وآله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(لا يحل مال امرئ إلا بطيبة نفس منه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لكان أحسن من هذا الحديث </w:t>
      </w:r>
      <w:proofErr w:type="spellStart"/>
      <w:r>
        <w:rPr>
          <w:rFonts w:hint="cs"/>
          <w:sz w:val="40"/>
          <w:szCs w:val="40"/>
          <w:rtl/>
        </w:rPr>
        <w:t>المجهول،</w:t>
      </w:r>
      <w:proofErr w:type="spellEnd"/>
      <w:r>
        <w:rPr>
          <w:rFonts w:hint="cs"/>
          <w:sz w:val="40"/>
          <w:szCs w:val="40"/>
          <w:rtl/>
        </w:rPr>
        <w:t xml:space="preserve"> مجهول الراوي يعني....</w:t>
      </w:r>
    </w:p>
    <w:p w:rsidR="00FD7F25" w:rsidRDefault="00FD7F25" w:rsidP="00CD6F02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كتب رجل من تجار </w:t>
      </w:r>
      <w:proofErr w:type="spellStart"/>
      <w:r>
        <w:rPr>
          <w:rFonts w:hint="cs"/>
          <w:sz w:val="40"/>
          <w:szCs w:val="40"/>
          <w:rtl/>
        </w:rPr>
        <w:t>فارس،</w:t>
      </w:r>
      <w:proofErr w:type="spellEnd"/>
      <w:r>
        <w:rPr>
          <w:rFonts w:hint="cs"/>
          <w:sz w:val="40"/>
          <w:szCs w:val="40"/>
          <w:rtl/>
        </w:rPr>
        <w:t xml:space="preserve"> من موالي الإمام الرضا عليه </w:t>
      </w:r>
      <w:proofErr w:type="spellStart"/>
      <w:r>
        <w:rPr>
          <w:rFonts w:hint="cs"/>
          <w:sz w:val="40"/>
          <w:szCs w:val="40"/>
          <w:rtl/>
        </w:rPr>
        <w:t>السلام،</w:t>
      </w:r>
      <w:proofErr w:type="spellEnd"/>
      <w:r>
        <w:rPr>
          <w:rFonts w:hint="cs"/>
          <w:sz w:val="40"/>
          <w:szCs w:val="40"/>
          <w:rtl/>
        </w:rPr>
        <w:t xml:space="preserve"> يسأل إمامنا </w:t>
      </w:r>
      <w:proofErr w:type="spellStart"/>
      <w:r>
        <w:rPr>
          <w:rFonts w:hint="cs"/>
          <w:sz w:val="40"/>
          <w:szCs w:val="40"/>
          <w:rtl/>
        </w:rPr>
        <w:t>الرضا،</w:t>
      </w:r>
      <w:proofErr w:type="spellEnd"/>
      <w:r>
        <w:rPr>
          <w:rFonts w:hint="cs"/>
          <w:sz w:val="40"/>
          <w:szCs w:val="40"/>
          <w:rtl/>
        </w:rPr>
        <w:t xml:space="preserve"> إلى آخر </w:t>
      </w:r>
      <w:proofErr w:type="spellStart"/>
      <w:r>
        <w:rPr>
          <w:rFonts w:hint="cs"/>
          <w:sz w:val="40"/>
          <w:szCs w:val="40"/>
          <w:rtl/>
        </w:rPr>
        <w:t>الرواية،</w:t>
      </w:r>
      <w:proofErr w:type="spellEnd"/>
      <w:r>
        <w:rPr>
          <w:rFonts w:hint="cs"/>
          <w:sz w:val="40"/>
          <w:szCs w:val="40"/>
          <w:rtl/>
        </w:rPr>
        <w:t xml:space="preserve"> والإمام الرضا لم يحل له </w:t>
      </w:r>
      <w:proofErr w:type="spellStart"/>
      <w:r>
        <w:rPr>
          <w:rFonts w:hint="cs"/>
          <w:sz w:val="40"/>
          <w:szCs w:val="40"/>
          <w:rtl/>
        </w:rPr>
        <w:t>ذلك،</w:t>
      </w:r>
      <w:proofErr w:type="spellEnd"/>
      <w:r>
        <w:rPr>
          <w:rFonts w:hint="cs"/>
          <w:sz w:val="40"/>
          <w:szCs w:val="40"/>
          <w:rtl/>
        </w:rPr>
        <w:t xml:space="preserve"> أي التصرف في المال.</w:t>
      </w:r>
    </w:p>
    <w:p w:rsidR="00FD7F25" w:rsidRPr="00CD6F02" w:rsidRDefault="00FD7F25" w:rsidP="00CD6F02">
      <w:pPr>
        <w:jc w:val="both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وصلى الله وسلم وزاد وبارك على سيدنا ونبينا محمد وآله أجمعين الطيبين الطاهرين. </w:t>
      </w:r>
    </w:p>
    <w:sectPr w:rsidR="00FD7F25" w:rsidRPr="00CD6F02" w:rsidSect="00BB0C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0"/>
  <w:doNotDisplayPageBoundaries/>
  <w:displayBackgroundShape/>
  <w:proofState w:spelling="clean"/>
  <w:defaultTabStop w:val="720"/>
  <w:characterSpacingControl w:val="doNotCompress"/>
  <w:compat/>
  <w:rsids>
    <w:rsidRoot w:val="00A92329"/>
    <w:rsid w:val="00505EEA"/>
    <w:rsid w:val="00543C7A"/>
    <w:rsid w:val="005D1B4E"/>
    <w:rsid w:val="006B1BDB"/>
    <w:rsid w:val="006B290F"/>
    <w:rsid w:val="009272C3"/>
    <w:rsid w:val="00A92329"/>
    <w:rsid w:val="00B60314"/>
    <w:rsid w:val="00BB0CA2"/>
    <w:rsid w:val="00CD6F02"/>
    <w:rsid w:val="00FD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73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</dc:creator>
  <cp:lastModifiedBy>star1</cp:lastModifiedBy>
  <cp:revision>4</cp:revision>
  <dcterms:created xsi:type="dcterms:W3CDTF">2013-08-05T05:34:00Z</dcterms:created>
  <dcterms:modified xsi:type="dcterms:W3CDTF">2013-08-05T21:55:00Z</dcterms:modified>
</cp:coreProperties>
</file>