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291C41" w:rsidRDefault="005A614D" w:rsidP="009558C4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كان كلامنا المتقدم في مناقشة الأمثلة التي أوردها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(قدس الله نفسه الزكية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ثمرة لما قاله من عدم جريان أصالة البراءة في الحكم الترخيصي الذي علق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وقلنا:</w:t>
      </w:r>
      <w:proofErr w:type="spellEnd"/>
      <w:r>
        <w:rPr>
          <w:rFonts w:hint="cs"/>
          <w:sz w:val="40"/>
          <w:szCs w:val="40"/>
          <w:rtl/>
        </w:rPr>
        <w:t xml:space="preserve"> إن هذه الأمثلة التي أوردها ليست بدالة على ما ذهب </w:t>
      </w:r>
      <w:proofErr w:type="spellStart"/>
      <w:r>
        <w:rPr>
          <w:rFonts w:hint="cs"/>
          <w:sz w:val="40"/>
          <w:szCs w:val="40"/>
          <w:rtl/>
        </w:rPr>
        <w:t>إليه،</w:t>
      </w:r>
      <w:proofErr w:type="spellEnd"/>
      <w:r>
        <w:rPr>
          <w:rFonts w:hint="cs"/>
          <w:sz w:val="40"/>
          <w:szCs w:val="40"/>
          <w:rtl/>
        </w:rPr>
        <w:t xml:space="preserve"> بل بعضها بالعكس </w:t>
      </w:r>
      <w:proofErr w:type="spellStart"/>
      <w:r>
        <w:rPr>
          <w:rFonts w:hint="cs"/>
          <w:sz w:val="40"/>
          <w:szCs w:val="40"/>
          <w:rtl/>
        </w:rPr>
        <w:t>تماماً،</w:t>
      </w:r>
      <w:proofErr w:type="spellEnd"/>
      <w:r>
        <w:rPr>
          <w:rFonts w:hint="cs"/>
          <w:sz w:val="40"/>
          <w:szCs w:val="40"/>
          <w:rtl/>
        </w:rPr>
        <w:t xml:space="preserve"> أي أنها تدلل على عكس ما يروم هذا المحقق العلم أن </w:t>
      </w:r>
      <w:proofErr w:type="spellStart"/>
      <w:r>
        <w:rPr>
          <w:rFonts w:hint="cs"/>
          <w:sz w:val="40"/>
          <w:szCs w:val="40"/>
          <w:rtl/>
        </w:rPr>
        <w:t>يثبته،</w:t>
      </w:r>
      <w:proofErr w:type="spellEnd"/>
      <w:r>
        <w:rPr>
          <w:rFonts w:hint="cs"/>
          <w:sz w:val="40"/>
          <w:szCs w:val="40"/>
          <w:rtl/>
        </w:rPr>
        <w:t xml:space="preserve"> أما المثال </w:t>
      </w:r>
      <w:proofErr w:type="spellStart"/>
      <w:r>
        <w:rPr>
          <w:rFonts w:hint="cs"/>
          <w:sz w:val="40"/>
          <w:szCs w:val="40"/>
          <w:rtl/>
        </w:rPr>
        <w:t>الأول:</w:t>
      </w:r>
      <w:proofErr w:type="spellEnd"/>
      <w:r>
        <w:rPr>
          <w:rFonts w:hint="cs"/>
          <w:sz w:val="40"/>
          <w:szCs w:val="40"/>
          <w:rtl/>
        </w:rPr>
        <w:t xml:space="preserve"> وهو مسألة الشك في حلية </w:t>
      </w:r>
      <w:proofErr w:type="spellStart"/>
      <w:r>
        <w:rPr>
          <w:rFonts w:hint="cs"/>
          <w:sz w:val="40"/>
          <w:szCs w:val="40"/>
          <w:rtl/>
        </w:rPr>
        <w:t>الوطء،</w:t>
      </w:r>
      <w:proofErr w:type="spellEnd"/>
      <w:r>
        <w:rPr>
          <w:rFonts w:hint="cs"/>
          <w:sz w:val="40"/>
          <w:szCs w:val="40"/>
          <w:rtl/>
        </w:rPr>
        <w:t xml:space="preserve"> قلنا إن هذا المثال تدلل على الحرمة الآية </w:t>
      </w:r>
      <w:proofErr w:type="spellStart"/>
      <w:r>
        <w:rPr>
          <w:rFonts w:hint="cs"/>
          <w:sz w:val="40"/>
          <w:szCs w:val="40"/>
          <w:rtl/>
        </w:rPr>
        <w:t>المباركة،</w:t>
      </w:r>
      <w:proofErr w:type="spellEnd"/>
      <w:r>
        <w:rPr>
          <w:rFonts w:hint="cs"/>
          <w:sz w:val="40"/>
          <w:szCs w:val="40"/>
          <w:rtl/>
        </w:rPr>
        <w:t xml:space="preserve"> أي أن لفظ الآية فيه </w:t>
      </w:r>
      <w:proofErr w:type="spellStart"/>
      <w:r>
        <w:rPr>
          <w:rFonts w:hint="cs"/>
          <w:sz w:val="40"/>
          <w:szCs w:val="40"/>
          <w:rtl/>
        </w:rPr>
        <w:t>الكافية،</w:t>
      </w:r>
      <w:proofErr w:type="spellEnd"/>
      <w:r>
        <w:rPr>
          <w:rFonts w:hint="cs"/>
          <w:sz w:val="40"/>
          <w:szCs w:val="40"/>
          <w:rtl/>
        </w:rPr>
        <w:t xml:space="preserve"> وما نحتاج إلى غيره للتدليل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على </w:t>
      </w:r>
      <w:proofErr w:type="spellStart"/>
      <w:r>
        <w:rPr>
          <w:rFonts w:hint="cs"/>
          <w:sz w:val="40"/>
          <w:szCs w:val="40"/>
          <w:rtl/>
        </w:rPr>
        <w:t>الحرمة،</w:t>
      </w:r>
      <w:proofErr w:type="spellEnd"/>
      <w:r>
        <w:rPr>
          <w:rFonts w:hint="cs"/>
          <w:sz w:val="40"/>
          <w:szCs w:val="40"/>
          <w:rtl/>
        </w:rPr>
        <w:t xml:space="preserve"> وأما ما قاله في </w:t>
      </w:r>
      <w:proofErr w:type="spellStart"/>
      <w:r>
        <w:rPr>
          <w:rFonts w:hint="cs"/>
          <w:sz w:val="40"/>
          <w:szCs w:val="40"/>
          <w:rtl/>
        </w:rPr>
        <w:t>الدماء،</w:t>
      </w:r>
      <w:proofErr w:type="spellEnd"/>
      <w:r>
        <w:rPr>
          <w:rFonts w:hint="cs"/>
          <w:sz w:val="40"/>
          <w:szCs w:val="40"/>
          <w:rtl/>
        </w:rPr>
        <w:t xml:space="preserve"> فنحن نرى أن النصوص دللت هذه النصوص على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على أن الإسلام يحقن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الدم،</w:t>
      </w:r>
      <w:proofErr w:type="spellEnd"/>
      <w:r>
        <w:rPr>
          <w:rFonts w:hint="cs"/>
          <w:sz w:val="40"/>
          <w:szCs w:val="40"/>
          <w:rtl/>
        </w:rPr>
        <w:t xml:space="preserve"> بمعنى أن الحكم الإلزامي وهو وجوب حفظ الدم علق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وليس الحكم الترخيصي كما تصور هذا المحقق </w:t>
      </w:r>
      <w:proofErr w:type="spellStart"/>
      <w:r>
        <w:rPr>
          <w:rFonts w:hint="cs"/>
          <w:sz w:val="40"/>
          <w:szCs w:val="40"/>
          <w:rtl/>
        </w:rPr>
        <w:t>العلم،</w:t>
      </w:r>
      <w:proofErr w:type="spellEnd"/>
      <w:r>
        <w:rPr>
          <w:rFonts w:hint="cs"/>
          <w:sz w:val="40"/>
          <w:szCs w:val="40"/>
          <w:rtl/>
        </w:rPr>
        <w:t xml:space="preserve"> بل وجوب حفظ الدم علق على تحقق </w:t>
      </w:r>
      <w:proofErr w:type="spellStart"/>
      <w:r>
        <w:rPr>
          <w:rFonts w:hint="cs"/>
          <w:sz w:val="40"/>
          <w:szCs w:val="40"/>
          <w:rtl/>
        </w:rPr>
        <w:t>الإسلام،</w:t>
      </w:r>
      <w:proofErr w:type="spellEnd"/>
      <w:r>
        <w:rPr>
          <w:rFonts w:hint="cs"/>
          <w:sz w:val="40"/>
          <w:szCs w:val="40"/>
          <w:rtl/>
        </w:rPr>
        <w:t xml:space="preserve"> وأما إذا شككنا في أن الإسلام متحقق أو غير </w:t>
      </w:r>
      <w:proofErr w:type="spellStart"/>
      <w:r>
        <w:rPr>
          <w:rFonts w:hint="cs"/>
          <w:sz w:val="40"/>
          <w:szCs w:val="40"/>
          <w:rtl/>
        </w:rPr>
        <w:t>متحقق،</w:t>
      </w:r>
      <w:proofErr w:type="spellEnd"/>
      <w:r>
        <w:rPr>
          <w:rFonts w:hint="cs"/>
          <w:sz w:val="40"/>
          <w:szCs w:val="40"/>
          <w:rtl/>
        </w:rPr>
        <w:t xml:space="preserve"> فهذا أمر فيه </w:t>
      </w:r>
      <w:proofErr w:type="spellStart"/>
      <w:r>
        <w:rPr>
          <w:rFonts w:hint="cs"/>
          <w:sz w:val="40"/>
          <w:szCs w:val="40"/>
          <w:rtl/>
        </w:rPr>
        <w:t>خلاف،</w:t>
      </w:r>
      <w:proofErr w:type="spellEnd"/>
      <w:r>
        <w:rPr>
          <w:rFonts w:hint="cs"/>
          <w:sz w:val="40"/>
          <w:szCs w:val="40"/>
          <w:rtl/>
        </w:rPr>
        <w:t xml:space="preserve"> كما سوف يأتينا أو يظهر من مطاوي </w:t>
      </w:r>
      <w:proofErr w:type="spellStart"/>
      <w:r>
        <w:rPr>
          <w:rFonts w:hint="cs"/>
          <w:sz w:val="40"/>
          <w:szCs w:val="40"/>
          <w:rtl/>
        </w:rPr>
        <w:t>الكلام،</w:t>
      </w:r>
      <w:proofErr w:type="spellEnd"/>
      <w:r>
        <w:rPr>
          <w:rFonts w:hint="cs"/>
          <w:sz w:val="40"/>
          <w:szCs w:val="40"/>
          <w:rtl/>
        </w:rPr>
        <w:t xml:space="preserve"> إن أردنا الحكم </w:t>
      </w:r>
      <w:proofErr w:type="spellStart"/>
      <w:r>
        <w:rPr>
          <w:rFonts w:hint="cs"/>
          <w:sz w:val="40"/>
          <w:szCs w:val="40"/>
          <w:rtl/>
        </w:rPr>
        <w:t>الإلزامي،</w:t>
      </w:r>
      <w:proofErr w:type="spellEnd"/>
      <w:r>
        <w:rPr>
          <w:rFonts w:hint="cs"/>
          <w:sz w:val="40"/>
          <w:szCs w:val="40"/>
          <w:rtl/>
        </w:rPr>
        <w:t xml:space="preserve"> فنعلم يقيناً أن وجوب حفظ الدم رتب على عنوان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وإن نظرنا إلى </w:t>
      </w:r>
      <w:proofErr w:type="spellStart"/>
      <w:r>
        <w:rPr>
          <w:rFonts w:hint="cs"/>
          <w:sz w:val="40"/>
          <w:szCs w:val="40"/>
          <w:rtl/>
        </w:rPr>
        <w:t>إهراق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الدم،</w:t>
      </w:r>
      <w:proofErr w:type="spellEnd"/>
      <w:r>
        <w:rPr>
          <w:rFonts w:hint="cs"/>
          <w:sz w:val="40"/>
          <w:szCs w:val="40"/>
          <w:rtl/>
        </w:rPr>
        <w:t xml:space="preserve"> الإباحة </w:t>
      </w:r>
      <w:proofErr w:type="spellStart"/>
      <w:r>
        <w:rPr>
          <w:rFonts w:hint="cs"/>
          <w:sz w:val="40"/>
          <w:szCs w:val="40"/>
          <w:rtl/>
        </w:rPr>
        <w:t>لإهراق</w:t>
      </w:r>
      <w:proofErr w:type="spellEnd"/>
      <w:r>
        <w:rPr>
          <w:rFonts w:hint="cs"/>
          <w:sz w:val="40"/>
          <w:szCs w:val="40"/>
          <w:rtl/>
        </w:rPr>
        <w:t xml:space="preserve"> دم هذا </w:t>
      </w:r>
      <w:proofErr w:type="spellStart"/>
      <w:r>
        <w:rPr>
          <w:rFonts w:hint="cs"/>
          <w:sz w:val="40"/>
          <w:szCs w:val="40"/>
          <w:rtl/>
        </w:rPr>
        <w:t>الإنسان،</w:t>
      </w:r>
      <w:proofErr w:type="spellEnd"/>
      <w:r>
        <w:rPr>
          <w:rFonts w:hint="cs"/>
          <w:sz w:val="40"/>
          <w:szCs w:val="40"/>
          <w:rtl/>
        </w:rPr>
        <w:t xml:space="preserve"> فهذا أمر مختلف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يظهر من بعض الأدلة أنه حتى غير المسلم يجب أن يكون دمه </w:t>
      </w:r>
      <w:proofErr w:type="spellStart"/>
      <w:r>
        <w:rPr>
          <w:rFonts w:hint="cs"/>
          <w:sz w:val="40"/>
          <w:szCs w:val="40"/>
          <w:rtl/>
        </w:rPr>
        <w:t>محفوظاً،</w:t>
      </w:r>
      <w:proofErr w:type="spellEnd"/>
      <w:r>
        <w:rPr>
          <w:rFonts w:hint="cs"/>
          <w:sz w:val="40"/>
          <w:szCs w:val="40"/>
          <w:rtl/>
        </w:rPr>
        <w:t xml:space="preserve"> بغض النظر عن دخوله </w:t>
      </w:r>
      <w:proofErr w:type="spellStart"/>
      <w:r>
        <w:rPr>
          <w:rFonts w:hint="cs"/>
          <w:sz w:val="40"/>
          <w:szCs w:val="40"/>
          <w:rtl/>
        </w:rPr>
        <w:t>للإسلام،</w:t>
      </w:r>
      <w:proofErr w:type="spellEnd"/>
      <w:r>
        <w:rPr>
          <w:rFonts w:hint="cs"/>
          <w:sz w:val="40"/>
          <w:szCs w:val="40"/>
          <w:rtl/>
        </w:rPr>
        <w:t xml:space="preserve"> وبغض النظر عن كونه </w:t>
      </w:r>
      <w:proofErr w:type="spellStart"/>
      <w:r>
        <w:rPr>
          <w:rFonts w:hint="cs"/>
          <w:sz w:val="40"/>
          <w:szCs w:val="40"/>
          <w:rtl/>
        </w:rPr>
        <w:t>محارباً،</w:t>
      </w:r>
      <w:proofErr w:type="spellEnd"/>
      <w:r>
        <w:rPr>
          <w:rFonts w:hint="cs"/>
          <w:sz w:val="40"/>
          <w:szCs w:val="40"/>
          <w:rtl/>
        </w:rPr>
        <w:t xml:space="preserve"> بمجرد أنه إنسان يكون دمه </w:t>
      </w:r>
      <w:proofErr w:type="spellStart"/>
      <w:r>
        <w:rPr>
          <w:rFonts w:hint="cs"/>
          <w:sz w:val="40"/>
          <w:szCs w:val="40"/>
          <w:rtl/>
        </w:rPr>
        <w:t>محفوظاً،</w:t>
      </w:r>
      <w:proofErr w:type="spellEnd"/>
      <w:r>
        <w:rPr>
          <w:rFonts w:hint="cs"/>
          <w:sz w:val="40"/>
          <w:szCs w:val="40"/>
          <w:rtl/>
        </w:rPr>
        <w:t xml:space="preserve"> وبعضهم استظهر أن الأمر ليس </w:t>
      </w:r>
      <w:proofErr w:type="spellStart"/>
      <w:r>
        <w:rPr>
          <w:rFonts w:hint="cs"/>
          <w:sz w:val="40"/>
          <w:szCs w:val="40"/>
          <w:rtl/>
        </w:rPr>
        <w:t>كذلك،</w:t>
      </w:r>
      <w:proofErr w:type="spellEnd"/>
      <w:r>
        <w:rPr>
          <w:rFonts w:hint="cs"/>
          <w:sz w:val="40"/>
          <w:szCs w:val="40"/>
          <w:rtl/>
        </w:rPr>
        <w:t xml:space="preserve"> الحفظ فقط الذي يستفاد من الأدلة هو أن الحفظ علق أو رتب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وهو الإسلام أو أن يكون ذمياً </w:t>
      </w:r>
      <w:proofErr w:type="spellStart"/>
      <w:r>
        <w:rPr>
          <w:rFonts w:hint="cs"/>
          <w:sz w:val="40"/>
          <w:szCs w:val="40"/>
          <w:rtl/>
        </w:rPr>
        <w:t>معاهداً،</w:t>
      </w:r>
      <w:proofErr w:type="spellEnd"/>
      <w:r>
        <w:rPr>
          <w:rFonts w:hint="cs"/>
          <w:sz w:val="40"/>
          <w:szCs w:val="40"/>
          <w:rtl/>
        </w:rPr>
        <w:t xml:space="preserve"> ما عدا ذلك يعني يدخل </w:t>
      </w:r>
      <w:proofErr w:type="spellStart"/>
      <w:r>
        <w:rPr>
          <w:rFonts w:hint="cs"/>
          <w:sz w:val="40"/>
          <w:szCs w:val="40"/>
          <w:rtl/>
        </w:rPr>
        <w:t>في،</w:t>
      </w:r>
      <w:proofErr w:type="spellEnd"/>
      <w:r>
        <w:rPr>
          <w:rFonts w:hint="cs"/>
          <w:sz w:val="40"/>
          <w:szCs w:val="40"/>
          <w:rtl/>
        </w:rPr>
        <w:t xml:space="preserve"> ما عدا ذلك فيجوز </w:t>
      </w:r>
      <w:proofErr w:type="spellStart"/>
      <w:r>
        <w:rPr>
          <w:rFonts w:hint="cs"/>
          <w:sz w:val="40"/>
          <w:szCs w:val="40"/>
          <w:rtl/>
        </w:rPr>
        <w:t>الإهراق،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إهراق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الدم،</w:t>
      </w:r>
      <w:proofErr w:type="spellEnd"/>
      <w:r>
        <w:rPr>
          <w:rFonts w:hint="cs"/>
          <w:sz w:val="40"/>
          <w:szCs w:val="40"/>
          <w:rtl/>
        </w:rPr>
        <w:t xml:space="preserve"> فإذاً المسألة مورد خلاف حسب ما يستفاد من </w:t>
      </w:r>
      <w:proofErr w:type="spellStart"/>
      <w:r>
        <w:rPr>
          <w:rFonts w:hint="cs"/>
          <w:sz w:val="40"/>
          <w:szCs w:val="40"/>
          <w:rtl/>
        </w:rPr>
        <w:t>النصوص،</w:t>
      </w:r>
      <w:proofErr w:type="spellEnd"/>
      <w:r>
        <w:rPr>
          <w:rFonts w:hint="cs"/>
          <w:sz w:val="40"/>
          <w:szCs w:val="40"/>
          <w:rtl/>
        </w:rPr>
        <w:t xml:space="preserve"> إن </w:t>
      </w:r>
      <w:proofErr w:type="spellStart"/>
      <w:r>
        <w:rPr>
          <w:rFonts w:hint="cs"/>
          <w:sz w:val="40"/>
          <w:szCs w:val="40"/>
          <w:rtl/>
        </w:rPr>
        <w:t>قلت:</w:t>
      </w:r>
      <w:proofErr w:type="spellEnd"/>
      <w:r>
        <w:rPr>
          <w:rFonts w:hint="cs"/>
          <w:sz w:val="40"/>
          <w:szCs w:val="40"/>
          <w:rtl/>
        </w:rPr>
        <w:t xml:space="preserve"> عندنا بعض المسائل يمكن أن يستفاد منها ما قاله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منها:</w:t>
      </w:r>
      <w:proofErr w:type="spellEnd"/>
      <w:r>
        <w:rPr>
          <w:rFonts w:hint="cs"/>
          <w:sz w:val="40"/>
          <w:szCs w:val="40"/>
          <w:rtl/>
        </w:rPr>
        <w:t xml:space="preserve"> أن الشارع المقدس أباح دماء بعض </w:t>
      </w:r>
      <w:proofErr w:type="spellStart"/>
      <w:r>
        <w:rPr>
          <w:rFonts w:hint="cs"/>
          <w:sz w:val="40"/>
          <w:szCs w:val="40"/>
          <w:rtl/>
        </w:rPr>
        <w:t>الفئات،</w:t>
      </w:r>
      <w:proofErr w:type="spellEnd"/>
      <w:r>
        <w:rPr>
          <w:rFonts w:hint="cs"/>
          <w:sz w:val="40"/>
          <w:szCs w:val="40"/>
          <w:rtl/>
        </w:rPr>
        <w:t xml:space="preserve"> مثل الزاني </w:t>
      </w:r>
      <w:proofErr w:type="spellStart"/>
      <w:r>
        <w:rPr>
          <w:rFonts w:hint="cs"/>
          <w:sz w:val="40"/>
          <w:szCs w:val="40"/>
          <w:rtl/>
        </w:rPr>
        <w:t>المحصن،</w:t>
      </w:r>
      <w:proofErr w:type="spellEnd"/>
      <w:r>
        <w:rPr>
          <w:rFonts w:hint="cs"/>
          <w:sz w:val="40"/>
          <w:szCs w:val="40"/>
          <w:rtl/>
        </w:rPr>
        <w:t xml:space="preserve"> مثل </w:t>
      </w:r>
      <w:proofErr w:type="spellStart"/>
      <w:r>
        <w:rPr>
          <w:rFonts w:hint="cs"/>
          <w:sz w:val="40"/>
          <w:szCs w:val="40"/>
          <w:rtl/>
        </w:rPr>
        <w:lastRenderedPageBreak/>
        <w:t>المحارب،</w:t>
      </w:r>
      <w:proofErr w:type="spellEnd"/>
      <w:r>
        <w:rPr>
          <w:rFonts w:hint="cs"/>
          <w:sz w:val="40"/>
          <w:szCs w:val="40"/>
          <w:rtl/>
        </w:rPr>
        <w:t xml:space="preserve"> فإذاً يستفاد أن إباحة </w:t>
      </w:r>
      <w:proofErr w:type="spellStart"/>
      <w:r>
        <w:rPr>
          <w:rFonts w:hint="cs"/>
          <w:sz w:val="40"/>
          <w:szCs w:val="40"/>
          <w:rtl/>
        </w:rPr>
        <w:t>الشارع،</w:t>
      </w:r>
      <w:proofErr w:type="spellEnd"/>
      <w:r>
        <w:rPr>
          <w:rFonts w:hint="cs"/>
          <w:sz w:val="40"/>
          <w:szCs w:val="40"/>
          <w:rtl/>
        </w:rPr>
        <w:t xml:space="preserve"> هذا الحكم بالإباحة أيضاً علق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وهو على تحقق فعل في </w:t>
      </w:r>
      <w:proofErr w:type="spellStart"/>
      <w:r>
        <w:rPr>
          <w:rFonts w:hint="cs"/>
          <w:sz w:val="40"/>
          <w:szCs w:val="40"/>
          <w:rtl/>
        </w:rPr>
        <w:t>الخارج،</w:t>
      </w:r>
      <w:proofErr w:type="spellEnd"/>
      <w:r>
        <w:rPr>
          <w:rFonts w:hint="cs"/>
          <w:sz w:val="40"/>
          <w:szCs w:val="40"/>
          <w:rtl/>
        </w:rPr>
        <w:t xml:space="preserve"> أو سواءً هذا الفعل تحقق عنوان وهو كونه يصدق عليه </w:t>
      </w:r>
      <w:proofErr w:type="spellStart"/>
      <w:r>
        <w:rPr>
          <w:rFonts w:hint="cs"/>
          <w:sz w:val="40"/>
          <w:szCs w:val="40"/>
          <w:rtl/>
        </w:rPr>
        <w:t>محارب،</w:t>
      </w:r>
      <w:proofErr w:type="spellEnd"/>
      <w:r>
        <w:rPr>
          <w:rFonts w:hint="cs"/>
          <w:sz w:val="40"/>
          <w:szCs w:val="40"/>
          <w:rtl/>
        </w:rPr>
        <w:t xml:space="preserve"> أو يصدق عليه أنه اقترف </w:t>
      </w:r>
      <w:proofErr w:type="spellStart"/>
      <w:r>
        <w:rPr>
          <w:rFonts w:hint="cs"/>
          <w:sz w:val="40"/>
          <w:szCs w:val="40"/>
          <w:rtl/>
        </w:rPr>
        <w:t>الفاحشة،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الماتن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هذا أيضاً لا يدلل على ما يروم أن يثبته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(قدس الله نفسه الزكية</w:t>
      </w:r>
      <w:proofErr w:type="spellStart"/>
      <w:r>
        <w:rPr>
          <w:rFonts w:hint="cs"/>
          <w:sz w:val="40"/>
          <w:szCs w:val="40"/>
          <w:rtl/>
        </w:rPr>
        <w:t>)،</w:t>
      </w:r>
      <w:proofErr w:type="spellEnd"/>
      <w:r>
        <w:rPr>
          <w:rFonts w:hint="cs"/>
          <w:sz w:val="40"/>
          <w:szCs w:val="40"/>
          <w:rtl/>
        </w:rPr>
        <w:t xml:space="preserve"> وذلك أن جواز </w:t>
      </w:r>
      <w:proofErr w:type="spellStart"/>
      <w:r>
        <w:rPr>
          <w:rFonts w:hint="cs"/>
          <w:sz w:val="40"/>
          <w:szCs w:val="40"/>
          <w:rtl/>
        </w:rPr>
        <w:t>الإهراق</w:t>
      </w:r>
      <w:proofErr w:type="spellEnd"/>
      <w:r>
        <w:rPr>
          <w:rFonts w:hint="cs"/>
          <w:sz w:val="40"/>
          <w:szCs w:val="40"/>
          <w:rtl/>
        </w:rPr>
        <w:t xml:space="preserve"> في هذه الأمثلة ليس بمعنى الجواز الذي ذهب إليه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الجواز هنا بمعنى </w:t>
      </w:r>
      <w:proofErr w:type="spellStart"/>
      <w:r>
        <w:rPr>
          <w:rFonts w:hint="cs"/>
          <w:sz w:val="40"/>
          <w:szCs w:val="40"/>
          <w:rtl/>
        </w:rPr>
        <w:t>الإلزام،</w:t>
      </w:r>
      <w:proofErr w:type="spellEnd"/>
      <w:r>
        <w:rPr>
          <w:rFonts w:hint="cs"/>
          <w:sz w:val="40"/>
          <w:szCs w:val="40"/>
          <w:rtl/>
        </w:rPr>
        <w:t xml:space="preserve"> بمعنى أن الكافر المحارب يجب </w:t>
      </w:r>
      <w:proofErr w:type="spellStart"/>
      <w:r>
        <w:rPr>
          <w:rFonts w:hint="cs"/>
          <w:sz w:val="40"/>
          <w:szCs w:val="40"/>
          <w:rtl/>
        </w:rPr>
        <w:t>قتله،</w:t>
      </w:r>
      <w:proofErr w:type="spellEnd"/>
      <w:r>
        <w:rPr>
          <w:rFonts w:hint="cs"/>
          <w:sz w:val="40"/>
          <w:szCs w:val="40"/>
          <w:rtl/>
        </w:rPr>
        <w:t xml:space="preserve"> والزاني المحصن يجب إقامة الحد </w:t>
      </w:r>
      <w:proofErr w:type="spellStart"/>
      <w:r>
        <w:rPr>
          <w:rFonts w:hint="cs"/>
          <w:sz w:val="40"/>
          <w:szCs w:val="40"/>
          <w:rtl/>
        </w:rPr>
        <w:t>عليه،</w:t>
      </w:r>
      <w:proofErr w:type="spellEnd"/>
      <w:r>
        <w:rPr>
          <w:rFonts w:hint="cs"/>
          <w:sz w:val="40"/>
          <w:szCs w:val="40"/>
          <w:rtl/>
        </w:rPr>
        <w:t xml:space="preserve"> واضحة لنا </w:t>
      </w:r>
      <w:proofErr w:type="spellStart"/>
      <w:r>
        <w:rPr>
          <w:rFonts w:hint="cs"/>
          <w:sz w:val="40"/>
          <w:szCs w:val="40"/>
          <w:rtl/>
        </w:rPr>
        <w:t>الفكرة؟</w:t>
      </w:r>
      <w:proofErr w:type="spellEnd"/>
      <w:r>
        <w:rPr>
          <w:rFonts w:hint="cs"/>
          <w:sz w:val="40"/>
          <w:szCs w:val="40"/>
          <w:rtl/>
        </w:rPr>
        <w:t xml:space="preserve"> وهذا لا يدلل على أنه يوجد حكم ترخيصي علق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بل هنا أيضاً حكم </w:t>
      </w:r>
      <w:proofErr w:type="spellStart"/>
      <w:r>
        <w:rPr>
          <w:rFonts w:hint="cs"/>
          <w:sz w:val="40"/>
          <w:szCs w:val="40"/>
          <w:rtl/>
        </w:rPr>
        <w:t>بالإلزام،</w:t>
      </w:r>
      <w:proofErr w:type="spellEnd"/>
      <w:r>
        <w:rPr>
          <w:rFonts w:hint="cs"/>
          <w:sz w:val="40"/>
          <w:szCs w:val="40"/>
          <w:rtl/>
        </w:rPr>
        <w:t xml:space="preserve"> وأما ما أفاده بالنسبة </w:t>
      </w:r>
      <w:proofErr w:type="spellStart"/>
      <w:r>
        <w:rPr>
          <w:rFonts w:hint="cs"/>
          <w:sz w:val="40"/>
          <w:szCs w:val="40"/>
          <w:rtl/>
        </w:rPr>
        <w:t>للأموال،</w:t>
      </w:r>
      <w:proofErr w:type="spellEnd"/>
      <w:r>
        <w:rPr>
          <w:rFonts w:hint="cs"/>
          <w:sz w:val="40"/>
          <w:szCs w:val="40"/>
          <w:rtl/>
        </w:rPr>
        <w:t xml:space="preserve"> فنناقشه من </w:t>
      </w:r>
      <w:proofErr w:type="spellStart"/>
      <w:r>
        <w:rPr>
          <w:rFonts w:hint="cs"/>
          <w:sz w:val="40"/>
          <w:szCs w:val="40"/>
          <w:rtl/>
        </w:rPr>
        <w:t>جنبتين</w:t>
      </w:r>
      <w:proofErr w:type="spellEnd"/>
      <w:r>
        <w:rPr>
          <w:rFonts w:hint="cs"/>
          <w:sz w:val="40"/>
          <w:szCs w:val="40"/>
          <w:rtl/>
        </w:rPr>
        <w:t>:</w:t>
      </w:r>
    </w:p>
    <w:p w:rsidR="005A614D" w:rsidRDefault="005A614D" w:rsidP="009558C4">
      <w:pPr>
        <w:jc w:val="both"/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الأولى:</w:t>
      </w:r>
      <w:proofErr w:type="spellEnd"/>
      <w:r>
        <w:rPr>
          <w:rFonts w:hint="cs"/>
          <w:sz w:val="40"/>
          <w:szCs w:val="40"/>
          <w:rtl/>
        </w:rPr>
        <w:t xml:space="preserve"> أننا نعلم أن التصرف في المال يحتاج إلى </w:t>
      </w:r>
      <w:proofErr w:type="spellStart"/>
      <w:r>
        <w:rPr>
          <w:rFonts w:hint="cs"/>
          <w:sz w:val="40"/>
          <w:szCs w:val="40"/>
          <w:rtl/>
        </w:rPr>
        <w:t>مسوغ،</w:t>
      </w:r>
      <w:proofErr w:type="spellEnd"/>
      <w:r>
        <w:rPr>
          <w:rFonts w:hint="cs"/>
          <w:sz w:val="40"/>
          <w:szCs w:val="40"/>
          <w:rtl/>
        </w:rPr>
        <w:t xml:space="preserve"> يحتاج إلى </w:t>
      </w:r>
      <w:proofErr w:type="spellStart"/>
      <w:r>
        <w:rPr>
          <w:rFonts w:hint="cs"/>
          <w:sz w:val="40"/>
          <w:szCs w:val="40"/>
          <w:rtl/>
        </w:rPr>
        <w:t>مجوز،</w:t>
      </w:r>
      <w:proofErr w:type="spellEnd"/>
      <w:r>
        <w:rPr>
          <w:rFonts w:hint="cs"/>
          <w:sz w:val="40"/>
          <w:szCs w:val="40"/>
          <w:rtl/>
        </w:rPr>
        <w:t xml:space="preserve"> وإذا شككنا في وجود </w:t>
      </w:r>
      <w:proofErr w:type="spellStart"/>
      <w:r>
        <w:rPr>
          <w:rFonts w:hint="cs"/>
          <w:sz w:val="40"/>
          <w:szCs w:val="40"/>
          <w:rtl/>
        </w:rPr>
        <w:t>المجوز،</w:t>
      </w:r>
      <w:proofErr w:type="spellEnd"/>
      <w:r>
        <w:rPr>
          <w:rFonts w:hint="cs"/>
          <w:sz w:val="40"/>
          <w:szCs w:val="40"/>
          <w:rtl/>
        </w:rPr>
        <w:t xml:space="preserve"> لا نستطيع أن نقول بما أن لدينا شك في تحقق هذا </w:t>
      </w:r>
      <w:proofErr w:type="spellStart"/>
      <w:r>
        <w:rPr>
          <w:rFonts w:hint="cs"/>
          <w:sz w:val="40"/>
          <w:szCs w:val="40"/>
          <w:rtl/>
        </w:rPr>
        <w:t>المجوز،</w:t>
      </w:r>
      <w:proofErr w:type="spellEnd"/>
      <w:r>
        <w:rPr>
          <w:rFonts w:hint="cs"/>
          <w:sz w:val="40"/>
          <w:szCs w:val="40"/>
          <w:rtl/>
        </w:rPr>
        <w:t xml:space="preserve"> فنجري أصالة </w:t>
      </w:r>
      <w:proofErr w:type="spellStart"/>
      <w:r>
        <w:rPr>
          <w:rFonts w:hint="cs"/>
          <w:sz w:val="40"/>
          <w:szCs w:val="40"/>
          <w:rtl/>
        </w:rPr>
        <w:t>الإباحة،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مباح،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نقول: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كلا،</w:t>
      </w:r>
      <w:proofErr w:type="spellEnd"/>
      <w:r>
        <w:rPr>
          <w:rFonts w:hint="cs"/>
          <w:sz w:val="40"/>
          <w:szCs w:val="40"/>
          <w:rtl/>
        </w:rPr>
        <w:t xml:space="preserve"> بل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عدم تحقق السبب الذي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يباح لنا </w:t>
      </w:r>
      <w:proofErr w:type="spellStart"/>
      <w:r>
        <w:rPr>
          <w:rFonts w:hint="cs"/>
          <w:sz w:val="40"/>
          <w:szCs w:val="40"/>
          <w:rtl/>
        </w:rPr>
        <w:t>التصرف،</w:t>
      </w:r>
      <w:proofErr w:type="spellEnd"/>
      <w:r>
        <w:rPr>
          <w:rFonts w:hint="cs"/>
          <w:sz w:val="40"/>
          <w:szCs w:val="40"/>
          <w:rtl/>
        </w:rPr>
        <w:t xml:space="preserve"> وباستصحاب عدم تحقق السبب لا نحتاج أن نتمسك بما قاله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أن الأمر في مثل هذا المورد يحتم علينا أن لا نجري أصالة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لأنه حكم ترخيصي رتب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ليس كما ذهب إليه هذا المحقق </w:t>
      </w:r>
      <w:proofErr w:type="spellStart"/>
      <w:r>
        <w:rPr>
          <w:rFonts w:hint="cs"/>
          <w:sz w:val="40"/>
          <w:szCs w:val="40"/>
          <w:rtl/>
        </w:rPr>
        <w:t>العلم،</w:t>
      </w:r>
      <w:proofErr w:type="spellEnd"/>
      <w:r>
        <w:rPr>
          <w:rFonts w:hint="cs"/>
          <w:sz w:val="40"/>
          <w:szCs w:val="40"/>
          <w:rtl/>
        </w:rPr>
        <w:t xml:space="preserve"> بل نستغني باستصحاب عدم تحقق </w:t>
      </w:r>
      <w:proofErr w:type="spellStart"/>
      <w:r>
        <w:rPr>
          <w:rFonts w:hint="cs"/>
          <w:sz w:val="40"/>
          <w:szCs w:val="40"/>
          <w:rtl/>
        </w:rPr>
        <w:t>السبب،</w:t>
      </w:r>
      <w:proofErr w:type="spellEnd"/>
      <w:r>
        <w:rPr>
          <w:rFonts w:hint="cs"/>
          <w:sz w:val="40"/>
          <w:szCs w:val="40"/>
          <w:rtl/>
        </w:rPr>
        <w:t xml:space="preserve"> هذا واضح في الأموا</w:t>
      </w:r>
      <w:r w:rsidR="00C90DCD">
        <w:rPr>
          <w:rFonts w:hint="cs"/>
          <w:sz w:val="40"/>
          <w:szCs w:val="40"/>
          <w:rtl/>
        </w:rPr>
        <w:t>ل...</w:t>
      </w:r>
      <w:proofErr w:type="spellStart"/>
      <w:r w:rsidR="00C90DCD">
        <w:rPr>
          <w:rFonts w:hint="cs"/>
          <w:sz w:val="40"/>
          <w:szCs w:val="40"/>
          <w:rtl/>
        </w:rPr>
        <w:t>.</w:t>
      </w:r>
      <w:proofErr w:type="spellEnd"/>
    </w:p>
    <w:p w:rsidR="00C90DCD" w:rsidRDefault="00C90DCD" w:rsidP="009558C4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الأمر </w:t>
      </w:r>
      <w:proofErr w:type="spellStart"/>
      <w:r>
        <w:rPr>
          <w:rFonts w:hint="cs"/>
          <w:sz w:val="40"/>
          <w:szCs w:val="40"/>
          <w:rtl/>
        </w:rPr>
        <w:t>الثاني،</w:t>
      </w:r>
      <w:proofErr w:type="spellEnd"/>
      <w:r>
        <w:rPr>
          <w:rFonts w:hint="cs"/>
          <w:sz w:val="40"/>
          <w:szCs w:val="40"/>
          <w:rtl/>
        </w:rPr>
        <w:t xml:space="preserve"> أو الحيثية </w:t>
      </w:r>
      <w:proofErr w:type="spellStart"/>
      <w:r>
        <w:rPr>
          <w:rFonts w:hint="cs"/>
          <w:sz w:val="40"/>
          <w:szCs w:val="40"/>
          <w:rtl/>
        </w:rPr>
        <w:t>الثانية:</w:t>
      </w:r>
      <w:proofErr w:type="spellEnd"/>
      <w:r>
        <w:rPr>
          <w:rFonts w:hint="cs"/>
          <w:sz w:val="40"/>
          <w:szCs w:val="40"/>
          <w:rtl/>
        </w:rPr>
        <w:t xml:space="preserve"> هذا أمر لا يمت إلى ما يروم أن يثبته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بصلة،</w:t>
      </w:r>
      <w:proofErr w:type="spellEnd"/>
      <w:r>
        <w:rPr>
          <w:rFonts w:hint="cs"/>
          <w:sz w:val="40"/>
          <w:szCs w:val="40"/>
          <w:rtl/>
        </w:rPr>
        <w:t xml:space="preserve"> لأن هذا </w:t>
      </w:r>
      <w:proofErr w:type="spellStart"/>
      <w:r>
        <w:rPr>
          <w:rFonts w:hint="cs"/>
          <w:sz w:val="40"/>
          <w:szCs w:val="40"/>
          <w:rtl/>
        </w:rPr>
        <w:t>أين؟</w:t>
      </w:r>
      <w:proofErr w:type="spellEnd"/>
      <w:r>
        <w:rPr>
          <w:rFonts w:hint="cs"/>
          <w:sz w:val="40"/>
          <w:szCs w:val="40"/>
          <w:rtl/>
        </w:rPr>
        <w:t xml:space="preserve"> هذا في الحلية من الناحية الوضعية،وكلام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في أي </w:t>
      </w:r>
      <w:proofErr w:type="spellStart"/>
      <w:r>
        <w:rPr>
          <w:rFonts w:hint="cs"/>
          <w:sz w:val="40"/>
          <w:szCs w:val="40"/>
          <w:rtl/>
        </w:rPr>
        <w:t>شيء؟</w:t>
      </w:r>
      <w:proofErr w:type="spellEnd"/>
      <w:r>
        <w:rPr>
          <w:rFonts w:hint="cs"/>
          <w:sz w:val="40"/>
          <w:szCs w:val="40"/>
          <w:rtl/>
        </w:rPr>
        <w:t xml:space="preserve"> في الحكم </w:t>
      </w:r>
      <w:proofErr w:type="spellStart"/>
      <w:r>
        <w:rPr>
          <w:rFonts w:hint="cs"/>
          <w:sz w:val="40"/>
          <w:szCs w:val="40"/>
          <w:rtl/>
        </w:rPr>
        <w:t>التكليفي،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يقول إذا شككنا في الحرمة تكليفاً لا يجوز لنا إجراء أصالة البراءة ليسوغ لنا أن نتصرف في المال دون حرمة </w:t>
      </w:r>
      <w:proofErr w:type="spellStart"/>
      <w:r>
        <w:rPr>
          <w:rFonts w:hint="cs"/>
          <w:sz w:val="40"/>
          <w:szCs w:val="40"/>
          <w:rtl/>
        </w:rPr>
        <w:t>تكليفية،</w:t>
      </w:r>
      <w:proofErr w:type="spellEnd"/>
      <w:r>
        <w:rPr>
          <w:rFonts w:hint="cs"/>
          <w:sz w:val="40"/>
          <w:szCs w:val="40"/>
          <w:rtl/>
        </w:rPr>
        <w:t xml:space="preserve"> وهذا </w:t>
      </w:r>
      <w:r>
        <w:rPr>
          <w:rFonts w:hint="cs"/>
          <w:sz w:val="40"/>
          <w:szCs w:val="40"/>
          <w:rtl/>
        </w:rPr>
        <w:lastRenderedPageBreak/>
        <w:t xml:space="preserve">الكلام الذي أوردناه كلام يتعلق </w:t>
      </w:r>
      <w:proofErr w:type="spellStart"/>
      <w:r>
        <w:rPr>
          <w:rFonts w:hint="cs"/>
          <w:sz w:val="40"/>
          <w:szCs w:val="40"/>
          <w:rtl/>
        </w:rPr>
        <w:t>بالواقع،</w:t>
      </w:r>
      <w:proofErr w:type="spellEnd"/>
      <w:r>
        <w:rPr>
          <w:rFonts w:hint="cs"/>
          <w:sz w:val="40"/>
          <w:szCs w:val="40"/>
          <w:rtl/>
        </w:rPr>
        <w:t xml:space="preserve"> فإذاً ما أفاده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في </w:t>
      </w:r>
      <w:proofErr w:type="spellStart"/>
      <w:r>
        <w:rPr>
          <w:rFonts w:hint="cs"/>
          <w:sz w:val="40"/>
          <w:szCs w:val="40"/>
          <w:rtl/>
        </w:rPr>
        <w:t>وادي،</w:t>
      </w:r>
      <w:proofErr w:type="spellEnd"/>
      <w:r>
        <w:rPr>
          <w:rFonts w:hint="cs"/>
          <w:sz w:val="40"/>
          <w:szCs w:val="40"/>
          <w:rtl/>
        </w:rPr>
        <w:t xml:space="preserve"> أو بحث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في وادي والكلام الذي يستعرضه الفقهاء في أنه لا يجوز عند الشك في الحرمة إلا التمسك بعدم </w:t>
      </w:r>
      <w:proofErr w:type="spellStart"/>
      <w:r>
        <w:rPr>
          <w:rFonts w:hint="cs"/>
          <w:sz w:val="40"/>
          <w:szCs w:val="40"/>
          <w:rtl/>
        </w:rPr>
        <w:t>الحلية،</w:t>
      </w:r>
      <w:proofErr w:type="spellEnd"/>
      <w:r>
        <w:rPr>
          <w:rFonts w:hint="cs"/>
          <w:sz w:val="40"/>
          <w:szCs w:val="40"/>
          <w:rtl/>
        </w:rPr>
        <w:t xml:space="preserve"> يراد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أنه عدم تحقق السبب </w:t>
      </w:r>
      <w:proofErr w:type="spellStart"/>
      <w:r>
        <w:rPr>
          <w:rFonts w:hint="cs"/>
          <w:sz w:val="40"/>
          <w:szCs w:val="40"/>
          <w:rtl/>
        </w:rPr>
        <w:t>وضعاً،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المبيح،</w:t>
      </w:r>
      <w:proofErr w:type="spellEnd"/>
      <w:r>
        <w:rPr>
          <w:rFonts w:hint="cs"/>
          <w:sz w:val="40"/>
          <w:szCs w:val="40"/>
          <w:rtl/>
        </w:rPr>
        <w:t xml:space="preserve"> المسوغ </w:t>
      </w:r>
      <w:proofErr w:type="spellStart"/>
      <w:r>
        <w:rPr>
          <w:rFonts w:hint="cs"/>
          <w:sz w:val="40"/>
          <w:szCs w:val="40"/>
          <w:rtl/>
        </w:rPr>
        <w:t>للتصرف،</w:t>
      </w:r>
      <w:proofErr w:type="spellEnd"/>
      <w:r>
        <w:rPr>
          <w:rFonts w:hint="cs"/>
          <w:sz w:val="40"/>
          <w:szCs w:val="40"/>
          <w:rtl/>
        </w:rPr>
        <w:t xml:space="preserve"> فإذا بين الأمرين كبعد المشرقين.</w:t>
      </w:r>
    </w:p>
    <w:p w:rsidR="00C90DCD" w:rsidRDefault="00C90DCD" w:rsidP="009558C4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إن </w:t>
      </w:r>
      <w:proofErr w:type="spellStart"/>
      <w:r>
        <w:rPr>
          <w:rFonts w:hint="cs"/>
          <w:sz w:val="40"/>
          <w:szCs w:val="40"/>
          <w:rtl/>
        </w:rPr>
        <w:t>قلت:</w:t>
      </w:r>
      <w:proofErr w:type="spellEnd"/>
      <w:r>
        <w:rPr>
          <w:rFonts w:hint="cs"/>
          <w:sz w:val="40"/>
          <w:szCs w:val="40"/>
          <w:rtl/>
        </w:rPr>
        <w:t xml:space="preserve"> إن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(قدس الله نفسه الزكية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أورد رواية </w:t>
      </w:r>
      <w:proofErr w:type="spellStart"/>
      <w:r>
        <w:rPr>
          <w:rFonts w:hint="cs"/>
          <w:sz w:val="40"/>
          <w:szCs w:val="40"/>
          <w:rtl/>
        </w:rPr>
        <w:t>بها</w:t>
      </w:r>
      <w:proofErr w:type="spellEnd"/>
      <w:r>
        <w:rPr>
          <w:rFonts w:hint="cs"/>
          <w:sz w:val="40"/>
          <w:szCs w:val="40"/>
          <w:rtl/>
        </w:rPr>
        <w:t xml:space="preserve"> وعلى أساسها رتب </w:t>
      </w:r>
      <w:proofErr w:type="spellStart"/>
      <w:r>
        <w:rPr>
          <w:rFonts w:hint="cs"/>
          <w:sz w:val="40"/>
          <w:szCs w:val="40"/>
          <w:rtl/>
        </w:rPr>
        <w:t>مطلوبه،</w:t>
      </w:r>
      <w:proofErr w:type="spellEnd"/>
      <w:r>
        <w:rPr>
          <w:rFonts w:hint="cs"/>
          <w:sz w:val="40"/>
          <w:szCs w:val="40"/>
          <w:rtl/>
        </w:rPr>
        <w:t xml:space="preserve"> يقول الرواية أيضاً تشير إلى نفس ما يبحثه الفقهاء في الحلية والحرمة من ناحية وضعية وليس في الحلية والحرمة من ناحية </w:t>
      </w:r>
      <w:proofErr w:type="spellStart"/>
      <w:r>
        <w:rPr>
          <w:rFonts w:hint="cs"/>
          <w:sz w:val="40"/>
          <w:szCs w:val="40"/>
          <w:rtl/>
        </w:rPr>
        <w:t>تكليفية</w:t>
      </w:r>
      <w:proofErr w:type="spellEnd"/>
      <w:r>
        <w:rPr>
          <w:rFonts w:hint="cs"/>
          <w:sz w:val="40"/>
          <w:szCs w:val="40"/>
          <w:rtl/>
        </w:rPr>
        <w:t>...</w:t>
      </w:r>
    </w:p>
    <w:p w:rsidR="00C90DCD" w:rsidRDefault="00C90DCD" w:rsidP="009558C4">
      <w:pPr>
        <w:jc w:val="both"/>
        <w:rPr>
          <w:rFonts w:hint="cs"/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أقول:</w:t>
      </w:r>
      <w:proofErr w:type="spellEnd"/>
      <w:r>
        <w:rPr>
          <w:rFonts w:hint="cs"/>
          <w:sz w:val="40"/>
          <w:szCs w:val="40"/>
          <w:rtl/>
        </w:rPr>
        <w:t xml:space="preserve"> الرواية فيها احتمال الأمرين </w:t>
      </w:r>
      <w:proofErr w:type="spellStart"/>
      <w:r>
        <w:rPr>
          <w:rFonts w:hint="cs"/>
          <w:sz w:val="40"/>
          <w:szCs w:val="40"/>
          <w:rtl/>
        </w:rPr>
        <w:t>معاً،</w:t>
      </w:r>
      <w:proofErr w:type="spellEnd"/>
      <w:r>
        <w:rPr>
          <w:rFonts w:hint="cs"/>
          <w:sz w:val="40"/>
          <w:szCs w:val="40"/>
          <w:rtl/>
        </w:rPr>
        <w:t xml:space="preserve"> يعني كلام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استدلالا بالرواية </w:t>
      </w:r>
      <w:proofErr w:type="spellStart"/>
      <w:r>
        <w:rPr>
          <w:rFonts w:hint="cs"/>
          <w:sz w:val="40"/>
          <w:szCs w:val="40"/>
          <w:rtl/>
        </w:rPr>
        <w:t>محتمل،</w:t>
      </w:r>
      <w:proofErr w:type="spellEnd"/>
      <w:r>
        <w:rPr>
          <w:rFonts w:hint="cs"/>
          <w:sz w:val="40"/>
          <w:szCs w:val="40"/>
          <w:rtl/>
        </w:rPr>
        <w:t xml:space="preserve"> لكن الرواية ضعيفة </w:t>
      </w:r>
      <w:proofErr w:type="spellStart"/>
      <w:r>
        <w:rPr>
          <w:rFonts w:hint="cs"/>
          <w:sz w:val="40"/>
          <w:szCs w:val="40"/>
          <w:rtl/>
        </w:rPr>
        <w:t>السند،</w:t>
      </w:r>
      <w:proofErr w:type="spellEnd"/>
      <w:r>
        <w:rPr>
          <w:rFonts w:hint="cs"/>
          <w:sz w:val="40"/>
          <w:szCs w:val="40"/>
          <w:rtl/>
        </w:rPr>
        <w:t xml:space="preserve"> هذا محمد بن زيد الطبري مجهول بالمرة </w:t>
      </w:r>
      <w:proofErr w:type="spellStart"/>
      <w:r>
        <w:rPr>
          <w:rFonts w:hint="cs"/>
          <w:sz w:val="40"/>
          <w:szCs w:val="40"/>
          <w:rtl/>
        </w:rPr>
        <w:t>بالكلية،</w:t>
      </w:r>
      <w:proofErr w:type="spellEnd"/>
      <w:r>
        <w:rPr>
          <w:rFonts w:hint="cs"/>
          <w:sz w:val="40"/>
          <w:szCs w:val="40"/>
          <w:rtl/>
        </w:rPr>
        <w:t xml:space="preserve"> يعني لا </w:t>
      </w:r>
      <w:proofErr w:type="spellStart"/>
      <w:r>
        <w:rPr>
          <w:rFonts w:hint="cs"/>
          <w:sz w:val="40"/>
          <w:szCs w:val="40"/>
          <w:rtl/>
        </w:rPr>
        <w:t>نعرفه،</w:t>
      </w:r>
      <w:proofErr w:type="spellEnd"/>
      <w:r>
        <w:rPr>
          <w:rFonts w:hint="cs"/>
          <w:sz w:val="40"/>
          <w:szCs w:val="40"/>
          <w:rtl/>
        </w:rPr>
        <w:t xml:space="preserve"> لكن الرواية </w:t>
      </w:r>
      <w:proofErr w:type="spellStart"/>
      <w:r>
        <w:rPr>
          <w:rFonts w:hint="cs"/>
          <w:sz w:val="40"/>
          <w:szCs w:val="40"/>
          <w:rtl/>
        </w:rPr>
        <w:t>خوش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رواية،</w:t>
      </w:r>
      <w:proofErr w:type="spellEnd"/>
      <w:r>
        <w:rPr>
          <w:rFonts w:hint="cs"/>
          <w:sz w:val="40"/>
          <w:szCs w:val="40"/>
          <w:rtl/>
        </w:rPr>
        <w:t xml:space="preserve"> مضمونها </w:t>
      </w:r>
      <w:proofErr w:type="spellStart"/>
      <w:r>
        <w:rPr>
          <w:rFonts w:hint="cs"/>
          <w:sz w:val="40"/>
          <w:szCs w:val="40"/>
          <w:rtl/>
        </w:rPr>
        <w:t>موجود،</w:t>
      </w:r>
      <w:proofErr w:type="spellEnd"/>
      <w:r>
        <w:rPr>
          <w:rFonts w:hint="cs"/>
          <w:sz w:val="40"/>
          <w:szCs w:val="40"/>
          <w:rtl/>
        </w:rPr>
        <w:t xml:space="preserve"> ما هو </w:t>
      </w:r>
      <w:proofErr w:type="spellStart"/>
      <w:r>
        <w:rPr>
          <w:rFonts w:hint="cs"/>
          <w:sz w:val="40"/>
          <w:szCs w:val="40"/>
          <w:rtl/>
        </w:rPr>
        <w:t>مضمونها؟</w:t>
      </w:r>
      <w:proofErr w:type="spellEnd"/>
      <w:r>
        <w:rPr>
          <w:rFonts w:hint="cs"/>
          <w:sz w:val="40"/>
          <w:szCs w:val="40"/>
          <w:rtl/>
        </w:rPr>
        <w:t xml:space="preserve"> ومشهور كالنار على </w:t>
      </w:r>
      <w:proofErr w:type="spellStart"/>
      <w:r>
        <w:rPr>
          <w:rFonts w:hint="cs"/>
          <w:sz w:val="40"/>
          <w:szCs w:val="40"/>
          <w:rtl/>
        </w:rPr>
        <w:t>المنار،</w:t>
      </w:r>
      <w:proofErr w:type="spellEnd"/>
      <w:r>
        <w:rPr>
          <w:rFonts w:hint="cs"/>
          <w:sz w:val="40"/>
          <w:szCs w:val="40"/>
          <w:rtl/>
        </w:rPr>
        <w:t xml:space="preserve"> وهو أنه </w:t>
      </w:r>
      <w:proofErr w:type="spellStart"/>
      <w:r>
        <w:rPr>
          <w:rFonts w:hint="cs"/>
          <w:sz w:val="40"/>
          <w:szCs w:val="40"/>
          <w:rtl/>
        </w:rPr>
        <w:t>لايحل</w:t>
      </w:r>
      <w:proofErr w:type="spellEnd"/>
      <w:r>
        <w:rPr>
          <w:rFonts w:hint="cs"/>
          <w:sz w:val="40"/>
          <w:szCs w:val="40"/>
          <w:rtl/>
        </w:rPr>
        <w:t xml:space="preserve"> مال امرئ إلا بطيبة نفس </w:t>
      </w:r>
      <w:proofErr w:type="spellStart"/>
      <w:r>
        <w:rPr>
          <w:rFonts w:hint="cs"/>
          <w:sz w:val="40"/>
          <w:szCs w:val="40"/>
          <w:rtl/>
        </w:rPr>
        <w:t>منه،</w:t>
      </w:r>
      <w:proofErr w:type="spellEnd"/>
      <w:r>
        <w:rPr>
          <w:rFonts w:hint="cs"/>
          <w:sz w:val="40"/>
          <w:szCs w:val="40"/>
          <w:rtl/>
        </w:rPr>
        <w:t xml:space="preserve"> وهذا أيضاً يشير إلى الأمر </w:t>
      </w:r>
      <w:proofErr w:type="spellStart"/>
      <w:r>
        <w:rPr>
          <w:rFonts w:hint="cs"/>
          <w:sz w:val="40"/>
          <w:szCs w:val="40"/>
          <w:rtl/>
        </w:rPr>
        <w:t>التكليفي،</w:t>
      </w:r>
      <w:proofErr w:type="spellEnd"/>
      <w:r>
        <w:rPr>
          <w:rFonts w:hint="cs"/>
          <w:sz w:val="40"/>
          <w:szCs w:val="40"/>
          <w:rtl/>
        </w:rPr>
        <w:t xml:space="preserve"> إذا شككنا في بعض التصرف في </w:t>
      </w:r>
      <w:proofErr w:type="spellStart"/>
      <w:r>
        <w:rPr>
          <w:rFonts w:hint="cs"/>
          <w:sz w:val="40"/>
          <w:szCs w:val="40"/>
          <w:rtl/>
        </w:rPr>
        <w:t>ماله،</w:t>
      </w:r>
      <w:proofErr w:type="spellEnd"/>
      <w:r>
        <w:rPr>
          <w:rFonts w:hint="cs"/>
          <w:sz w:val="40"/>
          <w:szCs w:val="40"/>
          <w:rtl/>
        </w:rPr>
        <w:t xml:space="preserve"> يعني ما يجوز لك تتصرف فيه إلا إذا سوغ لك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وهذا المضمون أيضاً يدلل على الحلية والحرمة </w:t>
      </w:r>
      <w:proofErr w:type="spellStart"/>
      <w:r>
        <w:rPr>
          <w:rFonts w:hint="cs"/>
          <w:sz w:val="40"/>
          <w:szCs w:val="40"/>
          <w:rtl/>
        </w:rPr>
        <w:t>تكليفاً،</w:t>
      </w:r>
      <w:proofErr w:type="spellEnd"/>
      <w:r>
        <w:rPr>
          <w:rFonts w:hint="cs"/>
          <w:sz w:val="40"/>
          <w:szCs w:val="40"/>
          <w:rtl/>
        </w:rPr>
        <w:t xml:space="preserve"> فيكون كلام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له </w:t>
      </w:r>
      <w:proofErr w:type="spellStart"/>
      <w:r>
        <w:rPr>
          <w:rFonts w:hint="cs"/>
          <w:sz w:val="40"/>
          <w:szCs w:val="40"/>
          <w:rtl/>
        </w:rPr>
        <w:t>وجاهة،</w:t>
      </w:r>
      <w:proofErr w:type="spellEnd"/>
      <w:r>
        <w:rPr>
          <w:rFonts w:hint="cs"/>
          <w:sz w:val="40"/>
          <w:szCs w:val="40"/>
          <w:rtl/>
        </w:rPr>
        <w:t xml:space="preserve"> يعني لا نقصر الكلام معه في الرواية التي هو </w:t>
      </w:r>
      <w:proofErr w:type="spellStart"/>
      <w:r>
        <w:rPr>
          <w:rFonts w:hint="cs"/>
          <w:sz w:val="40"/>
          <w:szCs w:val="40"/>
          <w:rtl/>
        </w:rPr>
        <w:t>أوردها،</w:t>
      </w:r>
      <w:proofErr w:type="spellEnd"/>
      <w:r>
        <w:rPr>
          <w:rFonts w:hint="cs"/>
          <w:sz w:val="40"/>
          <w:szCs w:val="40"/>
          <w:rtl/>
        </w:rPr>
        <w:t xml:space="preserve"> مضمون الكلام </w:t>
      </w:r>
      <w:proofErr w:type="spellStart"/>
      <w:r>
        <w:rPr>
          <w:rFonts w:hint="cs"/>
          <w:sz w:val="40"/>
          <w:szCs w:val="40"/>
          <w:rtl/>
        </w:rPr>
        <w:t>موجود،</w:t>
      </w:r>
      <w:proofErr w:type="spellEnd"/>
      <w:r>
        <w:rPr>
          <w:rFonts w:hint="cs"/>
          <w:sz w:val="40"/>
          <w:szCs w:val="40"/>
          <w:rtl/>
        </w:rPr>
        <w:t xml:space="preserve"> ونص ممكن أن نقول إنه معتبر باعتبار شهرته على النبي (صلى الله عليه وآله</w:t>
      </w:r>
      <w:proofErr w:type="spellStart"/>
      <w:r>
        <w:rPr>
          <w:rFonts w:hint="cs"/>
          <w:sz w:val="40"/>
          <w:szCs w:val="40"/>
          <w:rtl/>
        </w:rPr>
        <w:t>)</w:t>
      </w:r>
      <w:r w:rsidR="009558C4">
        <w:rPr>
          <w:rFonts w:hint="cs"/>
          <w:sz w:val="40"/>
          <w:szCs w:val="40"/>
          <w:rtl/>
        </w:rPr>
        <w:t>،</w:t>
      </w:r>
      <w:proofErr w:type="spellEnd"/>
      <w:r w:rsidR="009558C4">
        <w:rPr>
          <w:rFonts w:hint="cs"/>
          <w:sz w:val="40"/>
          <w:szCs w:val="40"/>
          <w:rtl/>
        </w:rPr>
        <w:t xml:space="preserve"> وهو مذكور في الكتب </w:t>
      </w:r>
      <w:proofErr w:type="spellStart"/>
      <w:r w:rsidR="009558C4">
        <w:rPr>
          <w:rFonts w:hint="cs"/>
          <w:sz w:val="40"/>
          <w:szCs w:val="40"/>
          <w:rtl/>
        </w:rPr>
        <w:t>الفقهية،</w:t>
      </w:r>
      <w:proofErr w:type="spellEnd"/>
      <w:r w:rsidR="009558C4">
        <w:rPr>
          <w:rFonts w:hint="cs"/>
          <w:sz w:val="40"/>
          <w:szCs w:val="40"/>
          <w:rtl/>
        </w:rPr>
        <w:t xml:space="preserve"> </w:t>
      </w:r>
      <w:proofErr w:type="spellStart"/>
      <w:r w:rsidR="009558C4">
        <w:rPr>
          <w:rFonts w:hint="cs"/>
          <w:sz w:val="40"/>
          <w:szCs w:val="40"/>
          <w:rtl/>
        </w:rPr>
        <w:t>وصلنا:</w:t>
      </w:r>
      <w:proofErr w:type="spellEnd"/>
      <w:r w:rsidR="009558C4">
        <w:rPr>
          <w:rFonts w:hint="cs"/>
          <w:sz w:val="40"/>
          <w:szCs w:val="40"/>
          <w:rtl/>
        </w:rPr>
        <w:t xml:space="preserve"> وأما إباحة التصرف؟</w:t>
      </w:r>
    </w:p>
    <w:p w:rsidR="009558C4" w:rsidRDefault="009558C4" w:rsidP="009558C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وأما إباحة التصرف الخارجي في مقابل المنع التكليفي فلم يتضح من الأدلة إناطة إباحة التصرف بعنوان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يعني مثلاً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لا يجوز لك أن تتصرف فيه إلا بعد أن تحوزه </w:t>
      </w:r>
      <w:proofErr w:type="spellStart"/>
      <w:r>
        <w:rPr>
          <w:rFonts w:hint="cs"/>
          <w:sz w:val="40"/>
          <w:szCs w:val="40"/>
          <w:rtl/>
        </w:rPr>
        <w:t>مثلاً،</w:t>
      </w:r>
      <w:proofErr w:type="spellEnd"/>
      <w:r>
        <w:rPr>
          <w:rFonts w:hint="cs"/>
          <w:sz w:val="40"/>
          <w:szCs w:val="40"/>
          <w:rtl/>
        </w:rPr>
        <w:t xml:space="preserve"> ما فيه هذا </w:t>
      </w:r>
      <w:proofErr w:type="spellStart"/>
      <w:r>
        <w:rPr>
          <w:rFonts w:hint="cs"/>
          <w:sz w:val="40"/>
          <w:szCs w:val="40"/>
          <w:rtl/>
        </w:rPr>
        <w:t>الحكي،</w:t>
      </w:r>
      <w:proofErr w:type="spellEnd"/>
      <w:r>
        <w:rPr>
          <w:rFonts w:hint="cs"/>
          <w:sz w:val="40"/>
          <w:szCs w:val="40"/>
          <w:rtl/>
        </w:rPr>
        <w:t xml:space="preserve"> الحيازة هذه مربوطة بالحلية </w:t>
      </w:r>
      <w:proofErr w:type="spellStart"/>
      <w:r>
        <w:rPr>
          <w:rFonts w:hint="cs"/>
          <w:sz w:val="40"/>
          <w:szCs w:val="40"/>
          <w:rtl/>
        </w:rPr>
        <w:t>وضعاً،</w:t>
      </w:r>
      <w:proofErr w:type="spellEnd"/>
      <w:r>
        <w:rPr>
          <w:rFonts w:hint="cs"/>
          <w:sz w:val="40"/>
          <w:szCs w:val="40"/>
          <w:rtl/>
        </w:rPr>
        <w:t xml:space="preserve"> أو الأذن من المالك...</w:t>
      </w:r>
    </w:p>
    <w:p w:rsidR="009558C4" w:rsidRDefault="009558C4" w:rsidP="009558C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وأما الاستدلال بالحديث فهو خبر محمد بن زيد </w:t>
      </w:r>
      <w:proofErr w:type="spellStart"/>
      <w:r>
        <w:rPr>
          <w:rFonts w:hint="cs"/>
          <w:sz w:val="40"/>
          <w:szCs w:val="40"/>
          <w:rtl/>
        </w:rPr>
        <w:t>الطبري،</w:t>
      </w:r>
      <w:proofErr w:type="spellEnd"/>
      <w:r>
        <w:rPr>
          <w:rFonts w:hint="cs"/>
          <w:sz w:val="40"/>
          <w:szCs w:val="40"/>
          <w:rtl/>
        </w:rPr>
        <w:t xml:space="preserve"> كتب رجل من تجار </w:t>
      </w:r>
      <w:proofErr w:type="spellStart"/>
      <w:r>
        <w:rPr>
          <w:rFonts w:hint="cs"/>
          <w:sz w:val="40"/>
          <w:szCs w:val="40"/>
          <w:rtl/>
        </w:rPr>
        <w:t>فارس،</w:t>
      </w:r>
      <w:proofErr w:type="spellEnd"/>
      <w:r>
        <w:rPr>
          <w:rFonts w:hint="cs"/>
          <w:sz w:val="40"/>
          <w:szCs w:val="40"/>
          <w:rtl/>
        </w:rPr>
        <w:t xml:space="preserve"> من بعض موالي إمامنا الرضا عليه السلام يسأله الأذن في </w:t>
      </w:r>
      <w:proofErr w:type="spellStart"/>
      <w:r>
        <w:rPr>
          <w:rFonts w:hint="cs"/>
          <w:sz w:val="40"/>
          <w:szCs w:val="40"/>
          <w:rtl/>
        </w:rPr>
        <w:t>الخمس،</w:t>
      </w:r>
      <w:proofErr w:type="spellEnd"/>
      <w:r>
        <w:rPr>
          <w:rFonts w:hint="cs"/>
          <w:sz w:val="40"/>
          <w:szCs w:val="40"/>
          <w:rtl/>
        </w:rPr>
        <w:t xml:space="preserve"> نحن عندنا روايات تدلل على أن الأئمة كانوا يأذنون في الخمس لبعض </w:t>
      </w:r>
      <w:proofErr w:type="spellStart"/>
      <w:r>
        <w:rPr>
          <w:rFonts w:hint="cs"/>
          <w:sz w:val="40"/>
          <w:szCs w:val="40"/>
          <w:rtl/>
        </w:rPr>
        <w:t>مواليهم،</w:t>
      </w:r>
      <w:proofErr w:type="spellEnd"/>
      <w:r>
        <w:rPr>
          <w:rFonts w:hint="cs"/>
          <w:sz w:val="40"/>
          <w:szCs w:val="40"/>
          <w:rtl/>
        </w:rPr>
        <w:t xml:space="preserve"> فكتب </w:t>
      </w:r>
      <w:proofErr w:type="spellStart"/>
      <w:r>
        <w:rPr>
          <w:rFonts w:hint="cs"/>
          <w:sz w:val="40"/>
          <w:szCs w:val="40"/>
          <w:rtl/>
        </w:rPr>
        <w:t>إليه:</w:t>
      </w:r>
      <w:proofErr w:type="spellEnd"/>
      <w:r>
        <w:rPr>
          <w:rFonts w:hint="cs"/>
          <w:sz w:val="40"/>
          <w:szCs w:val="40"/>
          <w:rtl/>
        </w:rPr>
        <w:t xml:space="preserve"> بسم الله الرحمن الرحيم إن الله واسع </w:t>
      </w:r>
      <w:proofErr w:type="spellStart"/>
      <w:r>
        <w:rPr>
          <w:rFonts w:hint="cs"/>
          <w:sz w:val="40"/>
          <w:szCs w:val="40"/>
          <w:rtl/>
        </w:rPr>
        <w:t>كريم،</w:t>
      </w:r>
      <w:proofErr w:type="spellEnd"/>
      <w:r>
        <w:rPr>
          <w:rFonts w:hint="cs"/>
          <w:sz w:val="40"/>
          <w:szCs w:val="40"/>
          <w:rtl/>
        </w:rPr>
        <w:t xml:space="preserve"> ضمن على العمل </w:t>
      </w:r>
      <w:proofErr w:type="spellStart"/>
      <w:r>
        <w:rPr>
          <w:rFonts w:hint="cs"/>
          <w:sz w:val="40"/>
          <w:szCs w:val="40"/>
          <w:rtl/>
        </w:rPr>
        <w:t>الثواب،</w:t>
      </w:r>
      <w:proofErr w:type="spellEnd"/>
      <w:r>
        <w:rPr>
          <w:rFonts w:hint="cs"/>
          <w:sz w:val="40"/>
          <w:szCs w:val="40"/>
          <w:rtl/>
        </w:rPr>
        <w:t xml:space="preserve"> الذي يعمل خيراً الله يجازيه </w:t>
      </w:r>
      <w:proofErr w:type="spellStart"/>
      <w:r>
        <w:rPr>
          <w:rFonts w:hint="cs"/>
          <w:sz w:val="40"/>
          <w:szCs w:val="40"/>
          <w:rtl/>
        </w:rPr>
        <w:t>بالثواب،</w:t>
      </w:r>
      <w:proofErr w:type="spellEnd"/>
      <w:r>
        <w:rPr>
          <w:rFonts w:hint="cs"/>
          <w:sz w:val="40"/>
          <w:szCs w:val="40"/>
          <w:rtl/>
        </w:rPr>
        <w:t xml:space="preserve"> وعلى </w:t>
      </w:r>
      <w:proofErr w:type="spellStart"/>
      <w:r>
        <w:rPr>
          <w:rFonts w:hint="cs"/>
          <w:sz w:val="40"/>
          <w:szCs w:val="40"/>
          <w:rtl/>
        </w:rPr>
        <w:t>الضيق،</w:t>
      </w:r>
      <w:proofErr w:type="spellEnd"/>
      <w:r>
        <w:rPr>
          <w:rFonts w:hint="cs"/>
          <w:sz w:val="40"/>
          <w:szCs w:val="40"/>
          <w:rtl/>
        </w:rPr>
        <w:t xml:space="preserve"> إذا الإنسان </w:t>
      </w:r>
      <w:proofErr w:type="spellStart"/>
      <w:r>
        <w:rPr>
          <w:rFonts w:hint="cs"/>
          <w:sz w:val="40"/>
          <w:szCs w:val="40"/>
          <w:rtl/>
        </w:rPr>
        <w:t>ضيق،</w:t>
      </w:r>
      <w:proofErr w:type="spellEnd"/>
      <w:r>
        <w:rPr>
          <w:rFonts w:hint="cs"/>
          <w:sz w:val="40"/>
          <w:szCs w:val="40"/>
          <w:rtl/>
        </w:rPr>
        <w:t xml:space="preserve"> يبتليه </w:t>
      </w:r>
      <w:proofErr w:type="spellStart"/>
      <w:r>
        <w:rPr>
          <w:rFonts w:hint="cs"/>
          <w:sz w:val="40"/>
          <w:szCs w:val="40"/>
          <w:rtl/>
        </w:rPr>
        <w:t>بالهم،</w:t>
      </w:r>
      <w:proofErr w:type="spellEnd"/>
      <w:r>
        <w:rPr>
          <w:rFonts w:hint="cs"/>
          <w:sz w:val="40"/>
          <w:szCs w:val="40"/>
          <w:rtl/>
        </w:rPr>
        <w:t xml:space="preserve"> لم </w:t>
      </w:r>
      <w:proofErr w:type="spellStart"/>
      <w:r>
        <w:rPr>
          <w:rFonts w:hint="cs"/>
          <w:sz w:val="40"/>
          <w:szCs w:val="40"/>
          <w:rtl/>
        </w:rPr>
        <w:t>يعمل،</w:t>
      </w:r>
      <w:proofErr w:type="spellEnd"/>
      <w:r>
        <w:rPr>
          <w:rFonts w:hint="cs"/>
          <w:sz w:val="40"/>
          <w:szCs w:val="40"/>
          <w:rtl/>
        </w:rPr>
        <w:t xml:space="preserve"> الله أعطاك إمكانيات لم تستفد منها فيما أحله </w:t>
      </w:r>
      <w:proofErr w:type="spellStart"/>
      <w:r>
        <w:rPr>
          <w:rFonts w:hint="cs"/>
          <w:sz w:val="40"/>
          <w:szCs w:val="40"/>
          <w:rtl/>
        </w:rPr>
        <w:t>الله،</w:t>
      </w:r>
      <w:proofErr w:type="spellEnd"/>
      <w:r>
        <w:rPr>
          <w:rFonts w:hint="cs"/>
          <w:sz w:val="40"/>
          <w:szCs w:val="40"/>
          <w:rtl/>
        </w:rPr>
        <w:t xml:space="preserve"> ماذا </w:t>
      </w:r>
      <w:proofErr w:type="spellStart"/>
      <w:r>
        <w:rPr>
          <w:rFonts w:hint="cs"/>
          <w:sz w:val="40"/>
          <w:szCs w:val="40"/>
          <w:rtl/>
        </w:rPr>
        <w:t>يجازيك؟</w:t>
      </w:r>
      <w:proofErr w:type="spellEnd"/>
      <w:r>
        <w:rPr>
          <w:rFonts w:hint="cs"/>
          <w:sz w:val="40"/>
          <w:szCs w:val="40"/>
          <w:rtl/>
        </w:rPr>
        <w:t xml:space="preserve"> بالغم </w:t>
      </w:r>
      <w:proofErr w:type="spellStart"/>
      <w:r>
        <w:rPr>
          <w:rFonts w:hint="cs"/>
          <w:sz w:val="40"/>
          <w:szCs w:val="40"/>
          <w:rtl/>
        </w:rPr>
        <w:t>والهم،</w:t>
      </w:r>
      <w:proofErr w:type="spellEnd"/>
      <w:r>
        <w:rPr>
          <w:rFonts w:hint="cs"/>
          <w:sz w:val="40"/>
          <w:szCs w:val="40"/>
          <w:rtl/>
        </w:rPr>
        <w:t xml:space="preserve"> ثم قال الإمام عليه </w:t>
      </w:r>
      <w:proofErr w:type="spellStart"/>
      <w:r>
        <w:rPr>
          <w:rFonts w:hint="cs"/>
          <w:sz w:val="40"/>
          <w:szCs w:val="40"/>
          <w:rtl/>
        </w:rPr>
        <w:t>السلام:</w:t>
      </w:r>
      <w:proofErr w:type="spellEnd"/>
      <w:r>
        <w:rPr>
          <w:rFonts w:hint="cs"/>
          <w:sz w:val="40"/>
          <w:szCs w:val="40"/>
          <w:rtl/>
        </w:rPr>
        <w:t xml:space="preserve"> لا يحل مال إلا  من وجه أحله </w:t>
      </w:r>
      <w:proofErr w:type="spellStart"/>
      <w:r>
        <w:rPr>
          <w:rFonts w:hint="cs"/>
          <w:sz w:val="40"/>
          <w:szCs w:val="40"/>
          <w:rtl/>
        </w:rPr>
        <w:t>الله،</w:t>
      </w:r>
      <w:proofErr w:type="spellEnd"/>
      <w:r>
        <w:rPr>
          <w:rFonts w:hint="cs"/>
          <w:sz w:val="40"/>
          <w:szCs w:val="40"/>
          <w:rtl/>
        </w:rPr>
        <w:t xml:space="preserve"> هذا </w:t>
      </w:r>
      <w:proofErr w:type="spellStart"/>
      <w:r>
        <w:rPr>
          <w:rFonts w:hint="cs"/>
          <w:sz w:val="40"/>
          <w:szCs w:val="40"/>
          <w:rtl/>
        </w:rPr>
        <w:t>واضح،</w:t>
      </w:r>
      <w:proofErr w:type="spellEnd"/>
      <w:r>
        <w:rPr>
          <w:rFonts w:hint="cs"/>
          <w:sz w:val="40"/>
          <w:szCs w:val="40"/>
          <w:rtl/>
        </w:rPr>
        <w:t xml:space="preserve"> ماذا يشير </w:t>
      </w:r>
      <w:proofErr w:type="spellStart"/>
      <w:r>
        <w:rPr>
          <w:rFonts w:hint="cs"/>
          <w:sz w:val="40"/>
          <w:szCs w:val="40"/>
          <w:rtl/>
        </w:rPr>
        <w:t>إليه؟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الماتن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يشير إلى أن الحكم الوضعي يحتاج إلى </w:t>
      </w:r>
      <w:proofErr w:type="spellStart"/>
      <w:r>
        <w:rPr>
          <w:rFonts w:hint="cs"/>
          <w:sz w:val="40"/>
          <w:szCs w:val="40"/>
          <w:rtl/>
        </w:rPr>
        <w:t>مسوغ،</w:t>
      </w:r>
      <w:proofErr w:type="spellEnd"/>
      <w:r>
        <w:rPr>
          <w:rFonts w:hint="cs"/>
          <w:sz w:val="40"/>
          <w:szCs w:val="40"/>
          <w:rtl/>
        </w:rPr>
        <w:t xml:space="preserve"> أي مال هذا تقول </w:t>
      </w:r>
      <w:proofErr w:type="spellStart"/>
      <w:r>
        <w:rPr>
          <w:rFonts w:hint="cs"/>
          <w:sz w:val="40"/>
          <w:szCs w:val="40"/>
          <w:rtl/>
        </w:rPr>
        <w:t>حلال،</w:t>
      </w:r>
      <w:proofErr w:type="spellEnd"/>
      <w:r>
        <w:rPr>
          <w:rFonts w:hint="cs"/>
          <w:sz w:val="40"/>
          <w:szCs w:val="40"/>
          <w:rtl/>
        </w:rPr>
        <w:t xml:space="preserve"> لابد فيه </w:t>
      </w:r>
      <w:proofErr w:type="spellStart"/>
      <w:r>
        <w:rPr>
          <w:rFonts w:hint="cs"/>
          <w:sz w:val="40"/>
          <w:szCs w:val="40"/>
          <w:rtl/>
        </w:rPr>
        <w:t>بيع،</w:t>
      </w:r>
      <w:proofErr w:type="spellEnd"/>
      <w:r>
        <w:rPr>
          <w:rFonts w:hint="cs"/>
          <w:sz w:val="40"/>
          <w:szCs w:val="40"/>
          <w:rtl/>
        </w:rPr>
        <w:t xml:space="preserve"> فيه أذن من </w:t>
      </w:r>
      <w:proofErr w:type="spellStart"/>
      <w:r>
        <w:rPr>
          <w:rFonts w:hint="cs"/>
          <w:sz w:val="40"/>
          <w:szCs w:val="40"/>
          <w:rtl/>
        </w:rPr>
        <w:t>المالك،</w:t>
      </w:r>
      <w:proofErr w:type="spellEnd"/>
      <w:r>
        <w:rPr>
          <w:rFonts w:hint="cs"/>
          <w:sz w:val="40"/>
          <w:szCs w:val="40"/>
          <w:rtl/>
        </w:rPr>
        <w:t xml:space="preserve"> فيه </w:t>
      </w:r>
      <w:proofErr w:type="spellStart"/>
      <w:r>
        <w:rPr>
          <w:rFonts w:hint="cs"/>
          <w:sz w:val="40"/>
          <w:szCs w:val="40"/>
          <w:rtl/>
        </w:rPr>
        <w:t>حيازة،</w:t>
      </w:r>
      <w:proofErr w:type="spellEnd"/>
      <w:r>
        <w:rPr>
          <w:rFonts w:hint="cs"/>
          <w:sz w:val="40"/>
          <w:szCs w:val="40"/>
          <w:rtl/>
        </w:rPr>
        <w:t xml:space="preserve"> فيه </w:t>
      </w:r>
      <w:proofErr w:type="spellStart"/>
      <w:r>
        <w:rPr>
          <w:rFonts w:hint="cs"/>
          <w:sz w:val="40"/>
          <w:szCs w:val="40"/>
          <w:rtl/>
        </w:rPr>
        <w:t>شيء،</w:t>
      </w:r>
      <w:proofErr w:type="spellEnd"/>
      <w:r>
        <w:rPr>
          <w:rFonts w:hint="cs"/>
          <w:sz w:val="40"/>
          <w:szCs w:val="40"/>
          <w:rtl/>
        </w:rPr>
        <w:t xml:space="preserve"> لكن طبعاً الأذن من المالك ليس ناظراً إلى الحلية الوضعية وإنما ناظر إلى الحلية </w:t>
      </w:r>
      <w:proofErr w:type="spellStart"/>
      <w:r>
        <w:rPr>
          <w:rFonts w:hint="cs"/>
          <w:sz w:val="40"/>
          <w:szCs w:val="40"/>
          <w:rtl/>
        </w:rPr>
        <w:t>التكليفية</w:t>
      </w:r>
      <w:proofErr w:type="spellEnd"/>
      <w:r>
        <w:rPr>
          <w:rFonts w:hint="cs"/>
          <w:sz w:val="40"/>
          <w:szCs w:val="40"/>
          <w:rtl/>
        </w:rPr>
        <w:t>....</w:t>
      </w:r>
    </w:p>
    <w:p w:rsidR="009558C4" w:rsidRDefault="009558C4" w:rsidP="009558C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إلا من وجه أحله </w:t>
      </w:r>
      <w:proofErr w:type="spellStart"/>
      <w:r>
        <w:rPr>
          <w:rFonts w:hint="cs"/>
          <w:sz w:val="40"/>
          <w:szCs w:val="40"/>
          <w:rtl/>
        </w:rPr>
        <w:t>الله،</w:t>
      </w:r>
      <w:proofErr w:type="spellEnd"/>
      <w:r>
        <w:rPr>
          <w:rFonts w:hint="cs"/>
          <w:sz w:val="40"/>
          <w:szCs w:val="40"/>
          <w:rtl/>
        </w:rPr>
        <w:t xml:space="preserve"> ثم بين </w:t>
      </w:r>
      <w:proofErr w:type="spellStart"/>
      <w:r>
        <w:rPr>
          <w:rFonts w:hint="cs"/>
          <w:sz w:val="40"/>
          <w:szCs w:val="40"/>
          <w:rtl/>
        </w:rPr>
        <w:t>قال:</w:t>
      </w:r>
      <w:proofErr w:type="spellEnd"/>
      <w:r>
        <w:rPr>
          <w:rFonts w:hint="cs"/>
          <w:sz w:val="40"/>
          <w:szCs w:val="40"/>
          <w:rtl/>
        </w:rPr>
        <w:t xml:space="preserve"> إن الخمس عوننا على </w:t>
      </w:r>
      <w:proofErr w:type="spellStart"/>
      <w:r>
        <w:rPr>
          <w:rFonts w:hint="cs"/>
          <w:sz w:val="40"/>
          <w:szCs w:val="40"/>
          <w:rtl/>
        </w:rPr>
        <w:t>ديننا،</w:t>
      </w:r>
      <w:proofErr w:type="spellEnd"/>
      <w:r>
        <w:rPr>
          <w:rFonts w:hint="cs"/>
          <w:sz w:val="40"/>
          <w:szCs w:val="40"/>
          <w:rtl/>
        </w:rPr>
        <w:t xml:space="preserve"> وعلى </w:t>
      </w:r>
      <w:proofErr w:type="spellStart"/>
      <w:r>
        <w:rPr>
          <w:rFonts w:hint="cs"/>
          <w:sz w:val="40"/>
          <w:szCs w:val="40"/>
          <w:rtl/>
        </w:rPr>
        <w:t>عيالنا،</w:t>
      </w:r>
      <w:proofErr w:type="spellEnd"/>
      <w:r>
        <w:rPr>
          <w:rFonts w:hint="cs"/>
          <w:sz w:val="40"/>
          <w:szCs w:val="40"/>
          <w:rtl/>
        </w:rPr>
        <w:t xml:space="preserve"> وعلى أموالنا نستعين ببعض الأموال لإصلاح بعضها </w:t>
      </w:r>
      <w:proofErr w:type="spellStart"/>
      <w:r>
        <w:rPr>
          <w:rFonts w:hint="cs"/>
          <w:sz w:val="40"/>
          <w:szCs w:val="40"/>
          <w:rtl/>
        </w:rPr>
        <w:t>الآخر،</w:t>
      </w:r>
      <w:proofErr w:type="spellEnd"/>
      <w:r>
        <w:rPr>
          <w:rFonts w:hint="cs"/>
          <w:sz w:val="40"/>
          <w:szCs w:val="40"/>
          <w:rtl/>
        </w:rPr>
        <w:t xml:space="preserve"> وما نبذله ونشتري من أعراضنا ممن نخاف </w:t>
      </w:r>
      <w:proofErr w:type="spellStart"/>
      <w:r>
        <w:rPr>
          <w:rFonts w:hint="cs"/>
          <w:sz w:val="40"/>
          <w:szCs w:val="40"/>
          <w:rtl/>
        </w:rPr>
        <w:t>سطوته،</w:t>
      </w:r>
      <w:proofErr w:type="spellEnd"/>
      <w:r>
        <w:rPr>
          <w:rFonts w:hint="cs"/>
          <w:sz w:val="40"/>
          <w:szCs w:val="40"/>
          <w:rtl/>
        </w:rPr>
        <w:t xml:space="preserve"> فلا </w:t>
      </w:r>
      <w:proofErr w:type="spellStart"/>
      <w:r>
        <w:rPr>
          <w:rFonts w:hint="cs"/>
          <w:sz w:val="40"/>
          <w:szCs w:val="40"/>
          <w:rtl/>
        </w:rPr>
        <w:t>تزووه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عنا،</w:t>
      </w:r>
      <w:proofErr w:type="spellEnd"/>
      <w:r>
        <w:rPr>
          <w:rFonts w:hint="cs"/>
          <w:sz w:val="40"/>
          <w:szCs w:val="40"/>
          <w:rtl/>
        </w:rPr>
        <w:t xml:space="preserve"> يقول له أنت يجب عليك أن تؤدي </w:t>
      </w:r>
      <w:proofErr w:type="spellStart"/>
      <w:r>
        <w:rPr>
          <w:rFonts w:hint="cs"/>
          <w:sz w:val="40"/>
          <w:szCs w:val="40"/>
          <w:rtl/>
        </w:rPr>
        <w:t>الخمس،</w:t>
      </w:r>
      <w:proofErr w:type="spellEnd"/>
      <w:r>
        <w:rPr>
          <w:rFonts w:hint="cs"/>
          <w:sz w:val="40"/>
          <w:szCs w:val="40"/>
          <w:rtl/>
        </w:rPr>
        <w:t xml:space="preserve"> وأنا لا أحله </w:t>
      </w:r>
      <w:proofErr w:type="spellStart"/>
      <w:r>
        <w:rPr>
          <w:rFonts w:hint="cs"/>
          <w:sz w:val="40"/>
          <w:szCs w:val="40"/>
          <w:rtl/>
        </w:rPr>
        <w:t>لك،</w:t>
      </w:r>
      <w:proofErr w:type="spellEnd"/>
      <w:r>
        <w:rPr>
          <w:rFonts w:hint="cs"/>
          <w:sz w:val="40"/>
          <w:szCs w:val="40"/>
          <w:rtl/>
        </w:rPr>
        <w:t xml:space="preserve"> هذا </w:t>
      </w:r>
      <w:proofErr w:type="spellStart"/>
      <w:r>
        <w:rPr>
          <w:rFonts w:hint="cs"/>
          <w:sz w:val="40"/>
          <w:szCs w:val="40"/>
          <w:rtl/>
        </w:rPr>
        <w:t>معناه،</w:t>
      </w:r>
      <w:proofErr w:type="spellEnd"/>
      <w:r>
        <w:rPr>
          <w:rFonts w:hint="cs"/>
          <w:sz w:val="40"/>
          <w:szCs w:val="40"/>
          <w:rtl/>
        </w:rPr>
        <w:t xml:space="preserve"> لا </w:t>
      </w:r>
      <w:proofErr w:type="spellStart"/>
      <w:r>
        <w:rPr>
          <w:rFonts w:hint="cs"/>
          <w:sz w:val="40"/>
          <w:szCs w:val="40"/>
          <w:rtl/>
        </w:rPr>
        <w:t>تزويه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عنا،</w:t>
      </w:r>
      <w:proofErr w:type="spellEnd"/>
      <w:r>
        <w:rPr>
          <w:rFonts w:hint="cs"/>
          <w:sz w:val="40"/>
          <w:szCs w:val="40"/>
          <w:rtl/>
        </w:rPr>
        <w:t xml:space="preserve"> لوجود أمور تترتب عليه الإمام الرضا يقول </w:t>
      </w:r>
      <w:proofErr w:type="spellStart"/>
      <w:r>
        <w:rPr>
          <w:rFonts w:hint="cs"/>
          <w:sz w:val="40"/>
          <w:szCs w:val="40"/>
          <w:rtl/>
        </w:rPr>
        <w:t>له،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هذا ناظر إلى التحليل والحرمة </w:t>
      </w:r>
      <w:proofErr w:type="spellStart"/>
      <w:r>
        <w:rPr>
          <w:rFonts w:hint="cs"/>
          <w:sz w:val="40"/>
          <w:szCs w:val="40"/>
          <w:rtl/>
        </w:rPr>
        <w:t>وضعاً،</w:t>
      </w:r>
      <w:proofErr w:type="spellEnd"/>
      <w:r>
        <w:rPr>
          <w:rFonts w:hint="cs"/>
          <w:sz w:val="40"/>
          <w:szCs w:val="40"/>
          <w:rtl/>
        </w:rPr>
        <w:t xml:space="preserve"> يعني أنه يحتاج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وليس يشير هذا النص إلى ما أفاده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قلت نحتمل أنه </w:t>
      </w:r>
      <w:proofErr w:type="spellStart"/>
      <w:r>
        <w:rPr>
          <w:rFonts w:hint="cs"/>
          <w:sz w:val="40"/>
          <w:szCs w:val="40"/>
          <w:rtl/>
        </w:rPr>
        <w:t>يشير،</w:t>
      </w:r>
      <w:proofErr w:type="spellEnd"/>
      <w:r>
        <w:rPr>
          <w:rFonts w:hint="cs"/>
          <w:sz w:val="40"/>
          <w:szCs w:val="40"/>
          <w:rtl/>
        </w:rPr>
        <w:t xml:space="preserve"> احتمال موجود </w:t>
      </w:r>
      <w:proofErr w:type="spellStart"/>
      <w:r>
        <w:rPr>
          <w:rFonts w:hint="cs"/>
          <w:sz w:val="40"/>
          <w:szCs w:val="40"/>
          <w:rtl/>
        </w:rPr>
        <w:t>ترى،</w:t>
      </w:r>
      <w:proofErr w:type="spellEnd"/>
      <w:r>
        <w:rPr>
          <w:rFonts w:hint="cs"/>
          <w:sz w:val="40"/>
          <w:szCs w:val="40"/>
          <w:rtl/>
        </w:rPr>
        <w:t xml:space="preserve"> دققوا في النص تشوفون هذا الاحتمال موجود أنه ليس ناظراً إلى الحلية </w:t>
      </w:r>
      <w:proofErr w:type="spellStart"/>
      <w:r>
        <w:rPr>
          <w:rFonts w:hint="cs"/>
          <w:sz w:val="40"/>
          <w:szCs w:val="40"/>
          <w:rtl/>
        </w:rPr>
        <w:t>وضعاً،</w:t>
      </w:r>
      <w:proofErr w:type="spellEnd"/>
      <w:r>
        <w:rPr>
          <w:rFonts w:hint="cs"/>
          <w:sz w:val="40"/>
          <w:szCs w:val="40"/>
          <w:rtl/>
        </w:rPr>
        <w:t xml:space="preserve"> يعني هذه الأموال كانت تحت </w:t>
      </w:r>
      <w:proofErr w:type="spellStart"/>
      <w:r>
        <w:rPr>
          <w:rFonts w:hint="cs"/>
          <w:sz w:val="40"/>
          <w:szCs w:val="40"/>
          <w:rtl/>
        </w:rPr>
        <w:t>ملكيته،</w:t>
      </w:r>
      <w:proofErr w:type="spellEnd"/>
      <w:r>
        <w:rPr>
          <w:rFonts w:hint="cs"/>
          <w:sz w:val="40"/>
          <w:szCs w:val="40"/>
          <w:rtl/>
        </w:rPr>
        <w:t xml:space="preserve"> ملك </w:t>
      </w:r>
      <w:proofErr w:type="spellStart"/>
      <w:r>
        <w:rPr>
          <w:rFonts w:hint="cs"/>
          <w:sz w:val="40"/>
          <w:szCs w:val="40"/>
          <w:rtl/>
        </w:rPr>
        <w:t>المال،</w:t>
      </w:r>
      <w:proofErr w:type="spellEnd"/>
      <w:r>
        <w:rPr>
          <w:rFonts w:hint="cs"/>
          <w:sz w:val="40"/>
          <w:szCs w:val="40"/>
          <w:rtl/>
        </w:rPr>
        <w:t xml:space="preserve"> مر عليه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سنة،</w:t>
      </w:r>
      <w:proofErr w:type="spellEnd"/>
      <w:r>
        <w:rPr>
          <w:rFonts w:hint="cs"/>
          <w:sz w:val="40"/>
          <w:szCs w:val="40"/>
          <w:rtl/>
        </w:rPr>
        <w:t xml:space="preserve"> حول </w:t>
      </w:r>
      <w:proofErr w:type="spellStart"/>
      <w:r>
        <w:rPr>
          <w:rFonts w:hint="cs"/>
          <w:sz w:val="40"/>
          <w:szCs w:val="40"/>
          <w:rtl/>
        </w:rPr>
        <w:t>مثلاً،</w:t>
      </w:r>
      <w:proofErr w:type="spellEnd"/>
      <w:r>
        <w:rPr>
          <w:rFonts w:hint="cs"/>
          <w:sz w:val="40"/>
          <w:szCs w:val="40"/>
          <w:rtl/>
        </w:rPr>
        <w:t xml:space="preserve"> الله أوجب عليه </w:t>
      </w:r>
      <w:proofErr w:type="spellStart"/>
      <w:r>
        <w:rPr>
          <w:rFonts w:hint="cs"/>
          <w:sz w:val="40"/>
          <w:szCs w:val="40"/>
          <w:rtl/>
        </w:rPr>
        <w:t>الخمس،</w:t>
      </w:r>
      <w:proofErr w:type="spellEnd"/>
      <w:r>
        <w:rPr>
          <w:rFonts w:hint="cs"/>
          <w:sz w:val="40"/>
          <w:szCs w:val="40"/>
          <w:rtl/>
        </w:rPr>
        <w:t xml:space="preserve"> طبعاً يظهر من بعض الروايات أنه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أنه الآن ملاك الخمس أصبحوا </w:t>
      </w:r>
      <w:proofErr w:type="spellStart"/>
      <w:r>
        <w:rPr>
          <w:rFonts w:hint="cs"/>
          <w:sz w:val="40"/>
          <w:szCs w:val="40"/>
          <w:rtl/>
        </w:rPr>
        <w:t>شركاء،</w:t>
      </w:r>
      <w:proofErr w:type="spellEnd"/>
      <w:r>
        <w:rPr>
          <w:rFonts w:hint="cs"/>
          <w:sz w:val="40"/>
          <w:szCs w:val="40"/>
          <w:rtl/>
        </w:rPr>
        <w:t xml:space="preserve"> فيه ظهور من بعض الروايات في الحصة </w:t>
      </w:r>
      <w:proofErr w:type="spellStart"/>
      <w:r>
        <w:rPr>
          <w:rFonts w:hint="cs"/>
          <w:sz w:val="40"/>
          <w:szCs w:val="40"/>
          <w:rtl/>
        </w:rPr>
        <w:t>المشاعة،</w:t>
      </w:r>
      <w:proofErr w:type="spellEnd"/>
      <w:r>
        <w:rPr>
          <w:rFonts w:hint="cs"/>
          <w:sz w:val="40"/>
          <w:szCs w:val="40"/>
          <w:rtl/>
        </w:rPr>
        <w:t xml:space="preserve"> يعني </w:t>
      </w:r>
      <w:r>
        <w:rPr>
          <w:rFonts w:hint="cs"/>
          <w:sz w:val="40"/>
          <w:szCs w:val="40"/>
          <w:rtl/>
        </w:rPr>
        <w:lastRenderedPageBreak/>
        <w:t xml:space="preserve">يملكون مثلاً خمس </w:t>
      </w:r>
      <w:proofErr w:type="spellStart"/>
      <w:r>
        <w:rPr>
          <w:rFonts w:hint="cs"/>
          <w:sz w:val="40"/>
          <w:szCs w:val="40"/>
          <w:rtl/>
        </w:rPr>
        <w:t>المال،</w:t>
      </w:r>
      <w:proofErr w:type="spellEnd"/>
      <w:r>
        <w:rPr>
          <w:rFonts w:hint="cs"/>
          <w:sz w:val="40"/>
          <w:szCs w:val="40"/>
          <w:rtl/>
        </w:rPr>
        <w:t xml:space="preserve"> أو عشر المال إذا كان قد أخرج نصف </w:t>
      </w:r>
      <w:proofErr w:type="spellStart"/>
      <w:r>
        <w:rPr>
          <w:rFonts w:hint="cs"/>
          <w:sz w:val="40"/>
          <w:szCs w:val="40"/>
          <w:rtl/>
        </w:rPr>
        <w:t>الخمس،</w:t>
      </w:r>
      <w:proofErr w:type="spellEnd"/>
      <w:r>
        <w:rPr>
          <w:rFonts w:hint="cs"/>
          <w:sz w:val="40"/>
          <w:szCs w:val="40"/>
          <w:rtl/>
        </w:rPr>
        <w:t xml:space="preserve"> لكن على نحو </w:t>
      </w:r>
      <w:proofErr w:type="spellStart"/>
      <w:r>
        <w:rPr>
          <w:rFonts w:hint="cs"/>
          <w:sz w:val="40"/>
          <w:szCs w:val="40"/>
          <w:rtl/>
        </w:rPr>
        <w:t>الإشاعة،</w:t>
      </w:r>
      <w:proofErr w:type="spellEnd"/>
      <w:r>
        <w:rPr>
          <w:rFonts w:hint="cs"/>
          <w:sz w:val="40"/>
          <w:szCs w:val="40"/>
          <w:rtl/>
        </w:rPr>
        <w:t xml:space="preserve"> بالتالي إذا يطلب من الإمام عليه السلام أن يحلل له </w:t>
      </w:r>
      <w:proofErr w:type="spellStart"/>
      <w:r>
        <w:rPr>
          <w:rFonts w:hint="cs"/>
          <w:sz w:val="40"/>
          <w:szCs w:val="40"/>
          <w:rtl/>
        </w:rPr>
        <w:t>الخمس،</w:t>
      </w:r>
      <w:proofErr w:type="spellEnd"/>
      <w:r>
        <w:rPr>
          <w:rFonts w:hint="cs"/>
          <w:sz w:val="40"/>
          <w:szCs w:val="40"/>
          <w:rtl/>
        </w:rPr>
        <w:t xml:space="preserve"> معنى ذلك ما </w:t>
      </w:r>
      <w:proofErr w:type="spellStart"/>
      <w:r>
        <w:rPr>
          <w:rFonts w:hint="cs"/>
          <w:sz w:val="40"/>
          <w:szCs w:val="40"/>
          <w:rtl/>
        </w:rPr>
        <w:t>هو؟</w:t>
      </w:r>
      <w:proofErr w:type="spellEnd"/>
      <w:r>
        <w:rPr>
          <w:rFonts w:hint="cs"/>
          <w:sz w:val="40"/>
          <w:szCs w:val="40"/>
          <w:rtl/>
        </w:rPr>
        <w:t xml:space="preserve"> يصير يشير إلى الحلية وضعاً...</w:t>
      </w:r>
    </w:p>
    <w:p w:rsidR="009558C4" w:rsidRDefault="009558C4" w:rsidP="009558C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</w:t>
      </w:r>
    </w:p>
    <w:p w:rsidR="009558C4" w:rsidRDefault="009B5053" w:rsidP="009558C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لكن فيه روايات من عنده وقف تقول آية العهد أيضاً ولا يحلل....</w:t>
      </w:r>
    </w:p>
    <w:p w:rsidR="009B5053" w:rsidRDefault="009B5053" w:rsidP="009B5053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وهو ظاهر في التحليل الوضعي </w:t>
      </w:r>
      <w:proofErr w:type="spellStart"/>
      <w:r>
        <w:rPr>
          <w:rFonts w:hint="cs"/>
          <w:sz w:val="40"/>
          <w:szCs w:val="40"/>
          <w:rtl/>
        </w:rPr>
        <w:t>المسؤول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عنه،</w:t>
      </w:r>
      <w:proofErr w:type="spellEnd"/>
      <w:r>
        <w:rPr>
          <w:rFonts w:hint="cs"/>
          <w:sz w:val="40"/>
          <w:szCs w:val="40"/>
          <w:rtl/>
        </w:rPr>
        <w:t xml:space="preserve"> ونحتمل أنه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فعلاً الحكم تكليفي ليس له ربط من الناحية </w:t>
      </w:r>
      <w:proofErr w:type="spellStart"/>
      <w:r>
        <w:rPr>
          <w:rFonts w:hint="cs"/>
          <w:sz w:val="40"/>
          <w:szCs w:val="40"/>
          <w:rtl/>
        </w:rPr>
        <w:t>الوضعية،</w:t>
      </w:r>
      <w:proofErr w:type="spellEnd"/>
      <w:r>
        <w:rPr>
          <w:rFonts w:hint="cs"/>
          <w:sz w:val="40"/>
          <w:szCs w:val="40"/>
          <w:rtl/>
        </w:rPr>
        <w:t xml:space="preserve"> يجب على </w:t>
      </w:r>
      <w:proofErr w:type="spellStart"/>
      <w:r>
        <w:rPr>
          <w:rFonts w:hint="cs"/>
          <w:sz w:val="40"/>
          <w:szCs w:val="40"/>
          <w:rtl/>
        </w:rPr>
        <w:t>المكلف،</w:t>
      </w:r>
      <w:proofErr w:type="spellEnd"/>
      <w:r>
        <w:rPr>
          <w:rFonts w:hint="cs"/>
          <w:sz w:val="40"/>
          <w:szCs w:val="40"/>
          <w:rtl/>
        </w:rPr>
        <w:t xml:space="preserve"> الله أوجب على المكلف أن يخرج هذا الخمس تكليفاً....</w:t>
      </w:r>
    </w:p>
    <w:p w:rsidR="009B5053" w:rsidRDefault="009B5053" w:rsidP="009B5053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</w:t>
      </w:r>
    </w:p>
    <w:p w:rsidR="009B5053" w:rsidRDefault="009B5053" w:rsidP="009B5053">
      <w:pPr>
        <w:jc w:val="both"/>
        <w:rPr>
          <w:rFonts w:hint="cs"/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ليس </w:t>
      </w:r>
      <w:proofErr w:type="spellStart"/>
      <w:r>
        <w:rPr>
          <w:rFonts w:hint="cs"/>
          <w:sz w:val="40"/>
          <w:szCs w:val="40"/>
          <w:rtl/>
        </w:rPr>
        <w:t>بشرط،</w:t>
      </w:r>
      <w:proofErr w:type="spellEnd"/>
      <w:r>
        <w:rPr>
          <w:rFonts w:hint="cs"/>
          <w:sz w:val="40"/>
          <w:szCs w:val="40"/>
          <w:rtl/>
        </w:rPr>
        <w:t xml:space="preserve"> يعني أنه يمكن هذا ملكك لكن يجب أن </w:t>
      </w:r>
      <w:proofErr w:type="spellStart"/>
      <w:r>
        <w:rPr>
          <w:rFonts w:hint="cs"/>
          <w:sz w:val="40"/>
          <w:szCs w:val="40"/>
          <w:rtl/>
        </w:rPr>
        <w:t>تبذله،</w:t>
      </w:r>
      <w:proofErr w:type="spellEnd"/>
      <w:r>
        <w:rPr>
          <w:rFonts w:hint="cs"/>
          <w:sz w:val="40"/>
          <w:szCs w:val="40"/>
          <w:rtl/>
        </w:rPr>
        <w:t xml:space="preserve"> أن </w:t>
      </w:r>
      <w:proofErr w:type="spellStart"/>
      <w:r>
        <w:rPr>
          <w:rFonts w:hint="cs"/>
          <w:sz w:val="40"/>
          <w:szCs w:val="40"/>
          <w:rtl/>
        </w:rPr>
        <w:t>تبيحه،</w:t>
      </w:r>
      <w:proofErr w:type="spellEnd"/>
      <w:r>
        <w:rPr>
          <w:rFonts w:hint="cs"/>
          <w:sz w:val="40"/>
          <w:szCs w:val="40"/>
          <w:rtl/>
        </w:rPr>
        <w:t xml:space="preserve"> مثل الآن ابنك يجب عليك أن تصرف عليه....</w:t>
      </w:r>
    </w:p>
    <w:p w:rsidR="009B5053" w:rsidRDefault="009B5053" w:rsidP="009B505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</w:t>
      </w:r>
    </w:p>
    <w:p w:rsidR="009B5053" w:rsidRDefault="00B92BBE" w:rsidP="009B505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نحن </w:t>
      </w:r>
      <w:proofErr w:type="spellStart"/>
      <w:r>
        <w:rPr>
          <w:rFonts w:hint="cs"/>
          <w:sz w:val="40"/>
          <w:szCs w:val="40"/>
          <w:rtl/>
        </w:rPr>
        <w:t>نحتمل،</w:t>
      </w:r>
      <w:proofErr w:type="spellEnd"/>
      <w:r>
        <w:rPr>
          <w:rFonts w:hint="cs"/>
          <w:sz w:val="40"/>
          <w:szCs w:val="40"/>
          <w:rtl/>
        </w:rPr>
        <w:t xml:space="preserve"> قلنا في بعض الروايات </w:t>
      </w:r>
      <w:proofErr w:type="spellStart"/>
      <w:r>
        <w:rPr>
          <w:rFonts w:hint="cs"/>
          <w:sz w:val="40"/>
          <w:szCs w:val="40"/>
          <w:rtl/>
        </w:rPr>
        <w:t>كذا،</w:t>
      </w:r>
      <w:proofErr w:type="spellEnd"/>
      <w:r>
        <w:rPr>
          <w:rFonts w:hint="cs"/>
          <w:sz w:val="40"/>
          <w:szCs w:val="40"/>
          <w:rtl/>
        </w:rPr>
        <w:t xml:space="preserve"> نحن نحتمل أن هذه الرواية أيضاً تشير إلى هذا </w:t>
      </w:r>
      <w:proofErr w:type="spellStart"/>
      <w:r>
        <w:rPr>
          <w:rFonts w:hint="cs"/>
          <w:sz w:val="40"/>
          <w:szCs w:val="40"/>
          <w:rtl/>
        </w:rPr>
        <w:t>المطلب،</w:t>
      </w:r>
      <w:proofErr w:type="spellEnd"/>
      <w:r>
        <w:rPr>
          <w:rFonts w:hint="cs"/>
          <w:sz w:val="40"/>
          <w:szCs w:val="40"/>
          <w:rtl/>
        </w:rPr>
        <w:t xml:space="preserve"> خصوصاً إذا قلنا إن هذا يشير إلى الحلية والحرمة تكليفاً وليس من باب </w:t>
      </w:r>
      <w:proofErr w:type="spellStart"/>
      <w:r>
        <w:rPr>
          <w:rFonts w:hint="cs"/>
          <w:sz w:val="40"/>
          <w:szCs w:val="40"/>
          <w:rtl/>
        </w:rPr>
        <w:t>الوضعي،</w:t>
      </w:r>
      <w:proofErr w:type="spellEnd"/>
      <w:r>
        <w:rPr>
          <w:rFonts w:hint="cs"/>
          <w:sz w:val="40"/>
          <w:szCs w:val="40"/>
          <w:rtl/>
        </w:rPr>
        <w:t xml:space="preserve"> الآن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فعلاً فهم منه أنه حكم تكليفي وليس حكماً </w:t>
      </w:r>
      <w:proofErr w:type="spellStart"/>
      <w:r>
        <w:rPr>
          <w:rFonts w:hint="cs"/>
          <w:sz w:val="40"/>
          <w:szCs w:val="40"/>
          <w:rtl/>
        </w:rPr>
        <w:t>وضعياً،</w:t>
      </w:r>
      <w:proofErr w:type="spellEnd"/>
      <w:r>
        <w:rPr>
          <w:rFonts w:hint="cs"/>
          <w:sz w:val="40"/>
          <w:szCs w:val="40"/>
          <w:rtl/>
        </w:rPr>
        <w:t xml:space="preserve"> طبعاً الاحتمال أن المسألة </w:t>
      </w:r>
      <w:proofErr w:type="spellStart"/>
      <w:r>
        <w:rPr>
          <w:rFonts w:hint="cs"/>
          <w:sz w:val="40"/>
          <w:szCs w:val="40"/>
          <w:rtl/>
        </w:rPr>
        <w:t>أقوى،</w:t>
      </w:r>
      <w:proofErr w:type="spellEnd"/>
      <w:r>
        <w:rPr>
          <w:rFonts w:hint="cs"/>
          <w:sz w:val="40"/>
          <w:szCs w:val="40"/>
          <w:rtl/>
        </w:rPr>
        <w:t xml:space="preserve"> أنه حلية وحرمة وضعية </w:t>
      </w:r>
      <w:proofErr w:type="spellStart"/>
      <w:r>
        <w:rPr>
          <w:rFonts w:hint="cs"/>
          <w:sz w:val="40"/>
          <w:szCs w:val="40"/>
          <w:rtl/>
        </w:rPr>
        <w:t>أقوى،</w:t>
      </w:r>
      <w:proofErr w:type="spellEnd"/>
      <w:r>
        <w:rPr>
          <w:rFonts w:hint="cs"/>
          <w:sz w:val="40"/>
          <w:szCs w:val="40"/>
          <w:rtl/>
        </w:rPr>
        <w:t xml:space="preserve"> لكن هذا الاحتمال أيضاً موجود كما قاله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>....</w:t>
      </w:r>
    </w:p>
    <w:p w:rsidR="00B92BBE" w:rsidRDefault="00B92BBE" w:rsidP="00B92BBE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هو ظاهر في التحليل الوضعي </w:t>
      </w:r>
      <w:proofErr w:type="spellStart"/>
      <w:r>
        <w:rPr>
          <w:rFonts w:hint="cs"/>
          <w:sz w:val="40"/>
          <w:szCs w:val="40"/>
          <w:rtl/>
        </w:rPr>
        <w:t>المسؤول</w:t>
      </w:r>
      <w:proofErr w:type="spellEnd"/>
      <w:r>
        <w:rPr>
          <w:rFonts w:hint="cs"/>
          <w:sz w:val="40"/>
          <w:szCs w:val="40"/>
          <w:rtl/>
        </w:rPr>
        <w:t xml:space="preserve"> عنه الذي عرفت أنه خلاف </w:t>
      </w:r>
      <w:proofErr w:type="spellStart"/>
      <w:r>
        <w:rPr>
          <w:rFonts w:hint="cs"/>
          <w:sz w:val="40"/>
          <w:szCs w:val="40"/>
          <w:rtl/>
        </w:rPr>
        <w:t>الأصل،</w:t>
      </w:r>
      <w:proofErr w:type="spellEnd"/>
      <w:r>
        <w:rPr>
          <w:rFonts w:hint="cs"/>
          <w:sz w:val="40"/>
          <w:szCs w:val="40"/>
          <w:rtl/>
        </w:rPr>
        <w:t xml:space="preserve"> ولا يشير إلى الحرمة والحلية تكليفاً كما فهم ذلك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>.</w:t>
      </w:r>
    </w:p>
    <w:p w:rsidR="00B92BBE" w:rsidRDefault="00B92BBE" w:rsidP="00B92BBE">
      <w:pPr>
        <w:jc w:val="both"/>
        <w:rPr>
          <w:rFonts w:hint="cs"/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lastRenderedPageBreak/>
        <w:t>طيب،</w:t>
      </w:r>
      <w:proofErr w:type="spellEnd"/>
      <w:r>
        <w:rPr>
          <w:rFonts w:hint="cs"/>
          <w:sz w:val="40"/>
          <w:szCs w:val="40"/>
          <w:rtl/>
        </w:rPr>
        <w:t xml:space="preserve"> المناقشة الأخرى مع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في نفس </w:t>
      </w:r>
      <w:proofErr w:type="spellStart"/>
      <w:r>
        <w:rPr>
          <w:rFonts w:hint="cs"/>
          <w:sz w:val="40"/>
          <w:szCs w:val="40"/>
          <w:rtl/>
        </w:rPr>
        <w:t>المثال،</w:t>
      </w:r>
      <w:proofErr w:type="spellEnd"/>
      <w:r>
        <w:rPr>
          <w:rFonts w:hint="cs"/>
          <w:sz w:val="40"/>
          <w:szCs w:val="40"/>
          <w:rtl/>
        </w:rPr>
        <w:t xml:space="preserve"> شوفوا ماذا نقول للمحقق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نحن هنا نشك في </w:t>
      </w:r>
      <w:proofErr w:type="spellStart"/>
      <w:r>
        <w:rPr>
          <w:rFonts w:hint="cs"/>
          <w:sz w:val="40"/>
          <w:szCs w:val="40"/>
          <w:rtl/>
        </w:rPr>
        <w:t>المال،</w:t>
      </w:r>
      <w:proofErr w:type="spellEnd"/>
      <w:r>
        <w:rPr>
          <w:rFonts w:hint="cs"/>
          <w:sz w:val="40"/>
          <w:szCs w:val="40"/>
          <w:rtl/>
        </w:rPr>
        <w:t xml:space="preserve"> يجوز لنا التصرف أو لا </w:t>
      </w:r>
      <w:proofErr w:type="spellStart"/>
      <w:r>
        <w:rPr>
          <w:rFonts w:hint="cs"/>
          <w:sz w:val="40"/>
          <w:szCs w:val="40"/>
          <w:rtl/>
        </w:rPr>
        <w:t>يجوز،</w:t>
      </w:r>
      <w:proofErr w:type="spellEnd"/>
      <w:r>
        <w:rPr>
          <w:rFonts w:hint="cs"/>
          <w:sz w:val="40"/>
          <w:szCs w:val="40"/>
          <w:rtl/>
        </w:rPr>
        <w:t xml:space="preserve"> نجري أصالة </w:t>
      </w:r>
      <w:proofErr w:type="spellStart"/>
      <w:r>
        <w:rPr>
          <w:rFonts w:hint="cs"/>
          <w:sz w:val="40"/>
          <w:szCs w:val="40"/>
          <w:rtl/>
        </w:rPr>
        <w:t>الاشتغال،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الاحتياط،</w:t>
      </w:r>
      <w:proofErr w:type="spellEnd"/>
      <w:r>
        <w:rPr>
          <w:rFonts w:hint="cs"/>
          <w:sz w:val="40"/>
          <w:szCs w:val="40"/>
          <w:rtl/>
        </w:rPr>
        <w:t xml:space="preserve"> ولا يجوز لنا إجراء البراءة لأنه علق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شنهو</w:t>
      </w:r>
      <w:proofErr w:type="spellEnd"/>
      <w:r>
        <w:rPr>
          <w:rFonts w:hint="cs"/>
          <w:sz w:val="40"/>
          <w:szCs w:val="40"/>
          <w:rtl/>
        </w:rPr>
        <w:t xml:space="preserve"> الأمر الوجودي الذي قلنا علق عليه المال </w:t>
      </w:r>
      <w:proofErr w:type="spellStart"/>
      <w:r>
        <w:rPr>
          <w:rFonts w:hint="cs"/>
          <w:sz w:val="40"/>
          <w:szCs w:val="40"/>
          <w:rtl/>
        </w:rPr>
        <w:t>هنا؟</w:t>
      </w:r>
      <w:proofErr w:type="spellEnd"/>
      <w:r>
        <w:rPr>
          <w:rFonts w:hint="cs"/>
          <w:sz w:val="40"/>
          <w:szCs w:val="40"/>
          <w:rtl/>
        </w:rPr>
        <w:t xml:space="preserve"> مثلاً أن الإمام عليه السلام </w:t>
      </w:r>
      <w:proofErr w:type="spellStart"/>
      <w:r>
        <w:rPr>
          <w:rFonts w:hint="cs"/>
          <w:sz w:val="40"/>
          <w:szCs w:val="40"/>
          <w:rtl/>
        </w:rPr>
        <w:t>أباحه،</w:t>
      </w:r>
      <w:proofErr w:type="spellEnd"/>
      <w:r>
        <w:rPr>
          <w:rFonts w:hint="cs"/>
          <w:sz w:val="40"/>
          <w:szCs w:val="40"/>
          <w:rtl/>
        </w:rPr>
        <w:t xml:space="preserve"> قال له تصرف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يقول </w:t>
      </w:r>
      <w:proofErr w:type="spellStart"/>
      <w:r>
        <w:rPr>
          <w:rFonts w:hint="cs"/>
          <w:sz w:val="40"/>
          <w:szCs w:val="40"/>
          <w:rtl/>
        </w:rPr>
        <w:t>له:</w:t>
      </w:r>
      <w:proofErr w:type="spellEnd"/>
      <w:r>
        <w:rPr>
          <w:rFonts w:hint="cs"/>
          <w:sz w:val="40"/>
          <w:szCs w:val="40"/>
          <w:rtl/>
        </w:rPr>
        <w:t xml:space="preserve"> مع أن العنوان المذكور ليس موضوعاً للحلية شرعاً كي ينفع فيما نحن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بلحاظ</w:t>
      </w:r>
      <w:proofErr w:type="spellEnd"/>
      <w:r>
        <w:rPr>
          <w:rFonts w:hint="cs"/>
          <w:sz w:val="40"/>
          <w:szCs w:val="40"/>
          <w:rtl/>
        </w:rPr>
        <w:t xml:space="preserve"> كونه عنواناً وجودياً مخالفاً </w:t>
      </w:r>
      <w:proofErr w:type="spellStart"/>
      <w:r>
        <w:rPr>
          <w:rFonts w:hint="cs"/>
          <w:sz w:val="40"/>
          <w:szCs w:val="40"/>
          <w:rtl/>
        </w:rPr>
        <w:t>للأصل،</w:t>
      </w:r>
      <w:proofErr w:type="spellEnd"/>
      <w:r>
        <w:rPr>
          <w:rFonts w:hint="cs"/>
          <w:sz w:val="40"/>
          <w:szCs w:val="40"/>
          <w:rtl/>
        </w:rPr>
        <w:t xml:space="preserve"> بل هو </w:t>
      </w:r>
      <w:proofErr w:type="spellStart"/>
      <w:r>
        <w:rPr>
          <w:rFonts w:hint="cs"/>
          <w:sz w:val="40"/>
          <w:szCs w:val="40"/>
          <w:rtl/>
        </w:rPr>
        <w:t>منتزع،</w:t>
      </w:r>
      <w:proofErr w:type="spellEnd"/>
      <w:r>
        <w:rPr>
          <w:rFonts w:hint="cs"/>
          <w:sz w:val="40"/>
          <w:szCs w:val="40"/>
          <w:rtl/>
        </w:rPr>
        <w:t xml:space="preserve"> هذه الإباحة التي ممكن أن نقول عنوان وجودي علق عليها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إجراء أصالة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هذا عنوان </w:t>
      </w:r>
      <w:proofErr w:type="spellStart"/>
      <w:r>
        <w:rPr>
          <w:rFonts w:hint="cs"/>
          <w:sz w:val="40"/>
          <w:szCs w:val="40"/>
          <w:rtl/>
        </w:rPr>
        <w:t>انتزاعي،</w:t>
      </w:r>
      <w:proofErr w:type="spellEnd"/>
      <w:r>
        <w:rPr>
          <w:rFonts w:hint="cs"/>
          <w:sz w:val="40"/>
          <w:szCs w:val="40"/>
          <w:rtl/>
        </w:rPr>
        <w:t xml:space="preserve"> بل هو عنوان منتزع من كون الشيء سبباً </w:t>
      </w:r>
      <w:proofErr w:type="spellStart"/>
      <w:r>
        <w:rPr>
          <w:rFonts w:hint="cs"/>
          <w:sz w:val="40"/>
          <w:szCs w:val="40"/>
          <w:rtl/>
        </w:rPr>
        <w:t>للحلية،</w:t>
      </w:r>
      <w:proofErr w:type="spellEnd"/>
      <w:r>
        <w:rPr>
          <w:rFonts w:hint="cs"/>
          <w:sz w:val="40"/>
          <w:szCs w:val="40"/>
          <w:rtl/>
        </w:rPr>
        <w:t xml:space="preserve"> فهو مسوق للحكاية عن الأسباب الشرعية بعناوينها </w:t>
      </w:r>
      <w:proofErr w:type="spellStart"/>
      <w:r>
        <w:rPr>
          <w:rFonts w:hint="cs"/>
          <w:sz w:val="40"/>
          <w:szCs w:val="40"/>
          <w:rtl/>
        </w:rPr>
        <w:t>الخاصة،</w:t>
      </w:r>
      <w:proofErr w:type="spellEnd"/>
      <w:r>
        <w:rPr>
          <w:rFonts w:hint="cs"/>
          <w:sz w:val="40"/>
          <w:szCs w:val="40"/>
          <w:rtl/>
        </w:rPr>
        <w:t xml:space="preserve"> الحيازة </w:t>
      </w:r>
      <w:proofErr w:type="spellStart"/>
      <w:r>
        <w:rPr>
          <w:rFonts w:hint="cs"/>
          <w:sz w:val="40"/>
          <w:szCs w:val="40"/>
          <w:rtl/>
        </w:rPr>
        <w:t>تملّك،</w:t>
      </w:r>
      <w:proofErr w:type="spellEnd"/>
      <w:r>
        <w:rPr>
          <w:rFonts w:hint="cs"/>
          <w:sz w:val="40"/>
          <w:szCs w:val="40"/>
          <w:rtl/>
        </w:rPr>
        <w:t xml:space="preserve"> الإباحة </w:t>
      </w:r>
      <w:proofErr w:type="spellStart"/>
      <w:r>
        <w:rPr>
          <w:rFonts w:hint="cs"/>
          <w:sz w:val="40"/>
          <w:szCs w:val="40"/>
          <w:rtl/>
        </w:rPr>
        <w:t>تحلل،</w:t>
      </w:r>
      <w:proofErr w:type="spellEnd"/>
      <w:r>
        <w:rPr>
          <w:rFonts w:hint="cs"/>
          <w:sz w:val="40"/>
          <w:szCs w:val="40"/>
          <w:rtl/>
        </w:rPr>
        <w:t xml:space="preserve"> الأذن من المالك يحلل وهكذا...</w:t>
      </w:r>
    </w:p>
    <w:p w:rsidR="00B92BBE" w:rsidRDefault="00B92BBE" w:rsidP="00B92BBE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ولا دلالة فيه على كون جميع العناوين المحكية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عنوان وجودي علق عليه جواز </w:t>
      </w:r>
      <w:proofErr w:type="spellStart"/>
      <w:r>
        <w:rPr>
          <w:rFonts w:hint="cs"/>
          <w:sz w:val="40"/>
          <w:szCs w:val="40"/>
          <w:rtl/>
        </w:rPr>
        <w:t>التصرف،</w:t>
      </w:r>
      <w:proofErr w:type="spellEnd"/>
      <w:r>
        <w:rPr>
          <w:rFonts w:hint="cs"/>
          <w:sz w:val="40"/>
          <w:szCs w:val="40"/>
          <w:rtl/>
        </w:rPr>
        <w:t xml:space="preserve"> كحكم </w:t>
      </w:r>
      <w:proofErr w:type="spellStart"/>
      <w:r>
        <w:rPr>
          <w:rFonts w:hint="cs"/>
          <w:sz w:val="40"/>
          <w:szCs w:val="40"/>
          <w:rtl/>
        </w:rPr>
        <w:t>ترخيصي،</w:t>
      </w:r>
      <w:proofErr w:type="spellEnd"/>
      <w:r>
        <w:rPr>
          <w:rFonts w:hint="cs"/>
          <w:sz w:val="40"/>
          <w:szCs w:val="40"/>
          <w:rtl/>
        </w:rPr>
        <w:t xml:space="preserve"> يعني يقول هذا الأمر الذي فهمه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أيضاً فيه تأمل من ناحية </w:t>
      </w:r>
      <w:proofErr w:type="spellStart"/>
      <w:r>
        <w:rPr>
          <w:rFonts w:hint="cs"/>
          <w:sz w:val="40"/>
          <w:szCs w:val="40"/>
          <w:rtl/>
        </w:rPr>
        <w:t>ثانية،</w:t>
      </w:r>
      <w:proofErr w:type="spellEnd"/>
      <w:r>
        <w:rPr>
          <w:rFonts w:hint="cs"/>
          <w:sz w:val="40"/>
          <w:szCs w:val="40"/>
          <w:rtl/>
        </w:rPr>
        <w:t xml:space="preserve"> ما عندنا في الحقيقة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حكم ترخيصي علق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عندنا عنوان </w:t>
      </w:r>
      <w:proofErr w:type="spellStart"/>
      <w:r>
        <w:rPr>
          <w:rFonts w:hint="cs"/>
          <w:sz w:val="40"/>
          <w:szCs w:val="40"/>
          <w:rtl/>
        </w:rPr>
        <w:t>انتزاعي،</w:t>
      </w:r>
      <w:proofErr w:type="spellEnd"/>
      <w:r>
        <w:rPr>
          <w:rFonts w:hint="cs"/>
          <w:sz w:val="40"/>
          <w:szCs w:val="40"/>
          <w:rtl/>
        </w:rPr>
        <w:t xml:space="preserve"> هل تحقق هذه العنوان أو لم </w:t>
      </w:r>
      <w:proofErr w:type="spellStart"/>
      <w:r>
        <w:rPr>
          <w:rFonts w:hint="cs"/>
          <w:sz w:val="40"/>
          <w:szCs w:val="40"/>
          <w:rtl/>
        </w:rPr>
        <w:t>يتحقق؟</w:t>
      </w:r>
      <w:proofErr w:type="spellEnd"/>
      <w:r>
        <w:rPr>
          <w:rFonts w:hint="cs"/>
          <w:sz w:val="40"/>
          <w:szCs w:val="40"/>
          <w:rtl/>
        </w:rPr>
        <w:t xml:space="preserve"> يعني هذا يشير إلى مطلب وهو أن الحلية وضعاً هذه مرتبة على </w:t>
      </w:r>
      <w:proofErr w:type="spellStart"/>
      <w:r>
        <w:rPr>
          <w:rFonts w:hint="cs"/>
          <w:sz w:val="40"/>
          <w:szCs w:val="40"/>
          <w:rtl/>
        </w:rPr>
        <w:t>أسباب،</w:t>
      </w:r>
      <w:proofErr w:type="spellEnd"/>
      <w:r>
        <w:rPr>
          <w:rFonts w:hint="cs"/>
          <w:sz w:val="40"/>
          <w:szCs w:val="40"/>
          <w:rtl/>
        </w:rPr>
        <w:t xml:space="preserve"> لكن الحكم التكليفي هذا أمر مرتب على تحقق الحكم </w:t>
      </w:r>
      <w:proofErr w:type="spellStart"/>
      <w:r>
        <w:rPr>
          <w:rFonts w:hint="cs"/>
          <w:sz w:val="40"/>
          <w:szCs w:val="40"/>
          <w:rtl/>
        </w:rPr>
        <w:t>الوضعي،</w:t>
      </w:r>
      <w:proofErr w:type="spellEnd"/>
      <w:r>
        <w:rPr>
          <w:rFonts w:hint="cs"/>
          <w:sz w:val="40"/>
          <w:szCs w:val="40"/>
          <w:rtl/>
        </w:rPr>
        <w:t xml:space="preserve"> هذا أيضاً بحث في الأصول مر </w:t>
      </w:r>
      <w:proofErr w:type="spellStart"/>
      <w:r>
        <w:rPr>
          <w:rFonts w:hint="cs"/>
          <w:sz w:val="40"/>
          <w:szCs w:val="40"/>
          <w:rtl/>
        </w:rPr>
        <w:t>عليكم،</w:t>
      </w:r>
      <w:proofErr w:type="spellEnd"/>
      <w:r>
        <w:rPr>
          <w:rFonts w:hint="cs"/>
          <w:sz w:val="40"/>
          <w:szCs w:val="40"/>
          <w:rtl/>
        </w:rPr>
        <w:t xml:space="preserve"> هل أن الأحكام الوضعية مجعولة على </w:t>
      </w:r>
      <w:proofErr w:type="spellStart"/>
      <w:r>
        <w:rPr>
          <w:rFonts w:hint="cs"/>
          <w:sz w:val="40"/>
          <w:szCs w:val="40"/>
          <w:rtl/>
        </w:rPr>
        <w:t>حدة،</w:t>
      </w:r>
      <w:proofErr w:type="spellEnd"/>
      <w:r>
        <w:rPr>
          <w:rFonts w:hint="cs"/>
          <w:sz w:val="40"/>
          <w:szCs w:val="40"/>
          <w:rtl/>
        </w:rPr>
        <w:t xml:space="preserve"> أو أنها منتزعة من الأحكام </w:t>
      </w:r>
      <w:proofErr w:type="spellStart"/>
      <w:r>
        <w:rPr>
          <w:rFonts w:hint="cs"/>
          <w:sz w:val="40"/>
          <w:szCs w:val="40"/>
          <w:rtl/>
        </w:rPr>
        <w:t>التكليفية؟</w:t>
      </w:r>
      <w:proofErr w:type="spellEnd"/>
      <w:r>
        <w:rPr>
          <w:rFonts w:hint="cs"/>
          <w:sz w:val="40"/>
          <w:szCs w:val="40"/>
          <w:rtl/>
        </w:rPr>
        <w:t xml:space="preserve"> نعم...</w:t>
      </w:r>
    </w:p>
    <w:p w:rsidR="00B92BBE" w:rsidRDefault="00B92BBE" w:rsidP="00B92BBE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ولا دلالة فيه على كون جميع العناوين المحكية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وجودية،</w:t>
      </w:r>
      <w:proofErr w:type="spellEnd"/>
      <w:r>
        <w:rPr>
          <w:rFonts w:hint="cs"/>
          <w:sz w:val="40"/>
          <w:szCs w:val="40"/>
          <w:rtl/>
        </w:rPr>
        <w:t xml:space="preserve"> ليفيد فيما أشار إليه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بل </w:t>
      </w:r>
      <w:proofErr w:type="spellStart"/>
      <w:r>
        <w:rPr>
          <w:rFonts w:hint="cs"/>
          <w:sz w:val="40"/>
          <w:szCs w:val="40"/>
          <w:rtl/>
        </w:rPr>
        <w:t>نترقى،</w:t>
      </w:r>
      <w:proofErr w:type="spellEnd"/>
      <w:r>
        <w:rPr>
          <w:rFonts w:hint="cs"/>
          <w:sz w:val="40"/>
          <w:szCs w:val="40"/>
          <w:rtl/>
        </w:rPr>
        <w:t xml:space="preserve"> بل المرتكز أن جواز التصرف في </w:t>
      </w:r>
      <w:proofErr w:type="spellStart"/>
      <w:r>
        <w:rPr>
          <w:rFonts w:hint="cs"/>
          <w:sz w:val="40"/>
          <w:szCs w:val="40"/>
          <w:rtl/>
        </w:rPr>
        <w:t>المباحات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الأصلية،</w:t>
      </w:r>
      <w:proofErr w:type="spellEnd"/>
      <w:r>
        <w:rPr>
          <w:rFonts w:hint="cs"/>
          <w:sz w:val="40"/>
          <w:szCs w:val="40"/>
          <w:rtl/>
        </w:rPr>
        <w:t xml:space="preserve"> أشوف أنا </w:t>
      </w:r>
      <w:proofErr w:type="spellStart"/>
      <w:r>
        <w:rPr>
          <w:rFonts w:hint="cs"/>
          <w:sz w:val="40"/>
          <w:szCs w:val="40"/>
          <w:rtl/>
        </w:rPr>
        <w:t>معدن،</w:t>
      </w:r>
      <w:proofErr w:type="spellEnd"/>
      <w:r>
        <w:rPr>
          <w:rFonts w:hint="cs"/>
          <w:sz w:val="40"/>
          <w:szCs w:val="40"/>
          <w:rtl/>
        </w:rPr>
        <w:t xml:space="preserve"> ملح </w:t>
      </w:r>
      <w:proofErr w:type="spellStart"/>
      <w:r>
        <w:rPr>
          <w:rFonts w:hint="cs"/>
          <w:sz w:val="40"/>
          <w:szCs w:val="40"/>
          <w:rtl/>
        </w:rPr>
        <w:t>مثلاً،</w:t>
      </w:r>
      <w:proofErr w:type="spellEnd"/>
      <w:r>
        <w:rPr>
          <w:rFonts w:hint="cs"/>
          <w:sz w:val="40"/>
          <w:szCs w:val="40"/>
          <w:rtl/>
        </w:rPr>
        <w:t xml:space="preserve"> وأريد آخذ من هذا </w:t>
      </w:r>
      <w:proofErr w:type="spellStart"/>
      <w:r>
        <w:rPr>
          <w:rFonts w:hint="cs"/>
          <w:sz w:val="40"/>
          <w:szCs w:val="40"/>
          <w:rtl/>
        </w:rPr>
        <w:t>الملح،</w:t>
      </w:r>
      <w:proofErr w:type="spellEnd"/>
      <w:r>
        <w:rPr>
          <w:rFonts w:hint="cs"/>
          <w:sz w:val="40"/>
          <w:szCs w:val="40"/>
          <w:rtl/>
        </w:rPr>
        <w:t xml:space="preserve"> ليس لكونها واجدة لعنوان وجودي يقتضي </w:t>
      </w:r>
      <w:proofErr w:type="spellStart"/>
      <w:r>
        <w:rPr>
          <w:rFonts w:hint="cs"/>
          <w:sz w:val="40"/>
          <w:szCs w:val="40"/>
          <w:rtl/>
        </w:rPr>
        <w:lastRenderedPageBreak/>
        <w:t>التحليل،</w:t>
      </w:r>
      <w:proofErr w:type="spellEnd"/>
      <w:r>
        <w:rPr>
          <w:rFonts w:hint="cs"/>
          <w:sz w:val="40"/>
          <w:szCs w:val="40"/>
          <w:rtl/>
        </w:rPr>
        <w:t xml:space="preserve"> الصحيح أنه يجوز لي أن أستفيد من هذا </w:t>
      </w:r>
      <w:proofErr w:type="spellStart"/>
      <w:r>
        <w:rPr>
          <w:rFonts w:hint="cs"/>
          <w:sz w:val="40"/>
          <w:szCs w:val="40"/>
          <w:rtl/>
        </w:rPr>
        <w:t>الملح،</w:t>
      </w:r>
      <w:proofErr w:type="spellEnd"/>
      <w:r>
        <w:rPr>
          <w:rFonts w:hint="cs"/>
          <w:sz w:val="40"/>
          <w:szCs w:val="40"/>
          <w:rtl/>
        </w:rPr>
        <w:t xml:space="preserve"> كنا نريد نجيء أزيد من </w:t>
      </w:r>
      <w:proofErr w:type="spellStart"/>
      <w:r>
        <w:rPr>
          <w:rFonts w:hint="cs"/>
          <w:sz w:val="40"/>
          <w:szCs w:val="40"/>
          <w:rtl/>
        </w:rPr>
        <w:t>الملح،</w:t>
      </w:r>
      <w:proofErr w:type="spellEnd"/>
      <w:r>
        <w:rPr>
          <w:rFonts w:hint="cs"/>
          <w:sz w:val="40"/>
          <w:szCs w:val="40"/>
          <w:rtl/>
        </w:rPr>
        <w:t xml:space="preserve"> لكن حطينا الملح باعتبار ما فيه أي مشكلة يعني...</w:t>
      </w:r>
    </w:p>
    <w:p w:rsidR="00B92BBE" w:rsidRDefault="00B92BBE" w:rsidP="00B92BBE">
      <w:pPr>
        <w:jc w:val="both"/>
        <w:rPr>
          <w:rFonts w:hint="cs"/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نعم،</w:t>
      </w:r>
      <w:proofErr w:type="spellEnd"/>
      <w:r>
        <w:rPr>
          <w:rFonts w:hint="cs"/>
          <w:sz w:val="40"/>
          <w:szCs w:val="40"/>
          <w:rtl/>
        </w:rPr>
        <w:t xml:space="preserve"> يقتضي </w:t>
      </w:r>
      <w:proofErr w:type="spellStart"/>
      <w:r>
        <w:rPr>
          <w:rFonts w:hint="cs"/>
          <w:sz w:val="40"/>
          <w:szCs w:val="40"/>
          <w:rtl/>
        </w:rPr>
        <w:t>التحليل،</w:t>
      </w:r>
      <w:proofErr w:type="spellEnd"/>
      <w:r>
        <w:rPr>
          <w:rFonts w:hint="cs"/>
          <w:sz w:val="40"/>
          <w:szCs w:val="40"/>
          <w:rtl/>
        </w:rPr>
        <w:t xml:space="preserve"> بل لعدم وجود ما يمنع من التصرف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وهو يناسب كون حرمة </w:t>
      </w:r>
      <w:proofErr w:type="spellStart"/>
      <w:r>
        <w:rPr>
          <w:rFonts w:hint="cs"/>
          <w:sz w:val="40"/>
          <w:szCs w:val="40"/>
          <w:rtl/>
        </w:rPr>
        <w:t>التصرف،</w:t>
      </w:r>
      <w:proofErr w:type="spellEnd"/>
      <w:r>
        <w:rPr>
          <w:rFonts w:hint="cs"/>
          <w:sz w:val="40"/>
          <w:szCs w:val="40"/>
          <w:rtl/>
        </w:rPr>
        <w:t xml:space="preserve"> شوفوا </w:t>
      </w:r>
      <w:proofErr w:type="spellStart"/>
      <w:r>
        <w:rPr>
          <w:rFonts w:hint="cs"/>
          <w:sz w:val="40"/>
          <w:szCs w:val="40"/>
          <w:rtl/>
        </w:rPr>
        <w:t>اشلون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نعكس،</w:t>
      </w:r>
      <w:proofErr w:type="spellEnd"/>
      <w:r>
        <w:rPr>
          <w:rFonts w:hint="cs"/>
          <w:sz w:val="40"/>
          <w:szCs w:val="40"/>
          <w:rtl/>
        </w:rPr>
        <w:t xml:space="preserve"> اللي قلنا قد نعكس على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وهو يناسب كون حرمة التصرف هي </w:t>
      </w:r>
      <w:proofErr w:type="spellStart"/>
      <w:r>
        <w:rPr>
          <w:rFonts w:hint="cs"/>
          <w:sz w:val="40"/>
          <w:szCs w:val="40"/>
          <w:rtl/>
        </w:rPr>
        <w:t>المنوطة</w:t>
      </w:r>
      <w:proofErr w:type="spellEnd"/>
      <w:r>
        <w:rPr>
          <w:rFonts w:hint="cs"/>
          <w:sz w:val="40"/>
          <w:szCs w:val="40"/>
          <w:rtl/>
        </w:rPr>
        <w:t xml:space="preserve"> بأمر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يعني أنا إذا شككت في أنه يجوز لي أن أتصرف في هذا </w:t>
      </w:r>
      <w:proofErr w:type="spellStart"/>
      <w:r>
        <w:rPr>
          <w:rFonts w:hint="cs"/>
          <w:sz w:val="40"/>
          <w:szCs w:val="40"/>
          <w:rtl/>
        </w:rPr>
        <w:t>الملح،</w:t>
      </w:r>
      <w:proofErr w:type="spellEnd"/>
      <w:r>
        <w:rPr>
          <w:rFonts w:hint="cs"/>
          <w:sz w:val="40"/>
          <w:szCs w:val="40"/>
          <w:rtl/>
        </w:rPr>
        <w:t xml:space="preserve"> ليس كما قال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أجري أصالة </w:t>
      </w:r>
      <w:proofErr w:type="spellStart"/>
      <w:r>
        <w:rPr>
          <w:rFonts w:hint="cs"/>
          <w:sz w:val="40"/>
          <w:szCs w:val="40"/>
          <w:rtl/>
        </w:rPr>
        <w:t>الاشتغال،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أجري أصالة البراءة </w:t>
      </w:r>
      <w:proofErr w:type="spellStart"/>
      <w:r>
        <w:rPr>
          <w:rFonts w:hint="cs"/>
          <w:sz w:val="40"/>
          <w:szCs w:val="40"/>
          <w:rtl/>
        </w:rPr>
        <w:t>والإباحة،</w:t>
      </w:r>
      <w:proofErr w:type="spellEnd"/>
      <w:r>
        <w:rPr>
          <w:rFonts w:hint="cs"/>
          <w:sz w:val="40"/>
          <w:szCs w:val="40"/>
          <w:rtl/>
        </w:rPr>
        <w:t xml:space="preserve"> إلا إذا تيقنت بوجود سبب </w:t>
      </w:r>
      <w:proofErr w:type="spellStart"/>
      <w:r>
        <w:rPr>
          <w:rFonts w:hint="cs"/>
          <w:sz w:val="40"/>
          <w:szCs w:val="40"/>
          <w:rtl/>
        </w:rPr>
        <w:t>للحرمة،</w:t>
      </w:r>
      <w:proofErr w:type="spellEnd"/>
      <w:r>
        <w:rPr>
          <w:rFonts w:hint="cs"/>
          <w:sz w:val="40"/>
          <w:szCs w:val="40"/>
          <w:rtl/>
        </w:rPr>
        <w:t xml:space="preserve"> وهو كون هذا المعدن مثلاً مملوك لجماعة أو </w:t>
      </w:r>
      <w:proofErr w:type="spellStart"/>
      <w:r>
        <w:rPr>
          <w:rFonts w:hint="cs"/>
          <w:sz w:val="40"/>
          <w:szCs w:val="40"/>
          <w:rtl/>
        </w:rPr>
        <w:t>لشخص،</w:t>
      </w:r>
      <w:proofErr w:type="spellEnd"/>
      <w:r>
        <w:rPr>
          <w:rFonts w:hint="cs"/>
          <w:sz w:val="40"/>
          <w:szCs w:val="40"/>
          <w:rtl/>
        </w:rPr>
        <w:t xml:space="preserve"> أو هناك دليل آخر يدلل على حرمة </w:t>
      </w:r>
      <w:proofErr w:type="spellStart"/>
      <w:r>
        <w:rPr>
          <w:rFonts w:hint="cs"/>
          <w:sz w:val="40"/>
          <w:szCs w:val="40"/>
          <w:rtl/>
        </w:rPr>
        <w:t>التصرف،</w:t>
      </w:r>
      <w:proofErr w:type="spellEnd"/>
      <w:r>
        <w:rPr>
          <w:rFonts w:hint="cs"/>
          <w:sz w:val="40"/>
          <w:szCs w:val="40"/>
          <w:rtl/>
        </w:rPr>
        <w:t xml:space="preserve"> فإذاً الحكم بالحرمة لا الحكم </w:t>
      </w:r>
      <w:proofErr w:type="spellStart"/>
      <w:r>
        <w:rPr>
          <w:rFonts w:hint="cs"/>
          <w:sz w:val="40"/>
          <w:szCs w:val="40"/>
          <w:rtl/>
        </w:rPr>
        <w:t>الترخيصي،</w:t>
      </w:r>
      <w:proofErr w:type="spellEnd"/>
      <w:r>
        <w:rPr>
          <w:rFonts w:hint="cs"/>
          <w:sz w:val="40"/>
          <w:szCs w:val="40"/>
          <w:rtl/>
        </w:rPr>
        <w:t xml:space="preserve"> الحكم الإلزامي بحرمة التصرف هذا الذي رتب على عنوان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هذا عكسنا </w:t>
      </w:r>
      <w:proofErr w:type="spellStart"/>
      <w:r>
        <w:rPr>
          <w:rFonts w:hint="cs"/>
          <w:sz w:val="40"/>
          <w:szCs w:val="40"/>
          <w:rtl/>
        </w:rPr>
        <w:t>عليه،</w:t>
      </w:r>
      <w:proofErr w:type="spellEnd"/>
      <w:r>
        <w:rPr>
          <w:rFonts w:hint="cs"/>
          <w:sz w:val="40"/>
          <w:szCs w:val="40"/>
          <w:rtl/>
        </w:rPr>
        <w:t xml:space="preserve"> يعني </w:t>
      </w:r>
      <w:proofErr w:type="spellStart"/>
      <w:r>
        <w:rPr>
          <w:rFonts w:hint="cs"/>
          <w:sz w:val="40"/>
          <w:szCs w:val="40"/>
          <w:rtl/>
        </w:rPr>
        <w:t>ترقينا،</w:t>
      </w:r>
      <w:proofErr w:type="spellEnd"/>
      <w:r>
        <w:rPr>
          <w:rFonts w:hint="cs"/>
          <w:sz w:val="40"/>
          <w:szCs w:val="40"/>
          <w:rtl/>
        </w:rPr>
        <w:t xml:space="preserve"> هذه (بل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للترقي...</w:t>
      </w:r>
    </w:p>
    <w:p w:rsidR="00B92BBE" w:rsidRDefault="00B92BBE" w:rsidP="00B92BBE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بل المرتكز أن جواز التصرف في </w:t>
      </w:r>
      <w:proofErr w:type="spellStart"/>
      <w:r>
        <w:rPr>
          <w:rFonts w:hint="cs"/>
          <w:sz w:val="40"/>
          <w:szCs w:val="40"/>
          <w:rtl/>
        </w:rPr>
        <w:t>المباحات</w:t>
      </w:r>
      <w:proofErr w:type="spellEnd"/>
      <w:r>
        <w:rPr>
          <w:rFonts w:hint="cs"/>
          <w:sz w:val="40"/>
          <w:szCs w:val="40"/>
          <w:rtl/>
        </w:rPr>
        <w:t xml:space="preserve"> الأصلية ليس لكونها واجدة أو رتبت على عنوان وجودي يقتضي </w:t>
      </w:r>
      <w:proofErr w:type="spellStart"/>
      <w:r>
        <w:rPr>
          <w:rFonts w:hint="cs"/>
          <w:sz w:val="40"/>
          <w:szCs w:val="40"/>
          <w:rtl/>
        </w:rPr>
        <w:t>التحليل،</w:t>
      </w:r>
      <w:proofErr w:type="spellEnd"/>
      <w:r>
        <w:rPr>
          <w:rFonts w:hint="cs"/>
          <w:sz w:val="40"/>
          <w:szCs w:val="40"/>
          <w:rtl/>
        </w:rPr>
        <w:t xml:space="preserve"> بل لعدم وجود ما يمنع من </w:t>
      </w:r>
      <w:proofErr w:type="spellStart"/>
      <w:r>
        <w:rPr>
          <w:rFonts w:hint="cs"/>
          <w:sz w:val="40"/>
          <w:szCs w:val="40"/>
          <w:rtl/>
        </w:rPr>
        <w:t>التصرف،</w:t>
      </w:r>
      <w:proofErr w:type="spellEnd"/>
      <w:r>
        <w:rPr>
          <w:rFonts w:hint="cs"/>
          <w:sz w:val="40"/>
          <w:szCs w:val="40"/>
          <w:rtl/>
        </w:rPr>
        <w:t xml:space="preserve"> وحينئذٍ إذا شككنا في وجود ما </w:t>
      </w:r>
      <w:proofErr w:type="spellStart"/>
      <w:r>
        <w:rPr>
          <w:rFonts w:hint="cs"/>
          <w:sz w:val="40"/>
          <w:szCs w:val="40"/>
          <w:rtl/>
        </w:rPr>
        <w:t>يمنع،</w:t>
      </w:r>
      <w:proofErr w:type="spellEnd"/>
      <w:r>
        <w:rPr>
          <w:rFonts w:hint="cs"/>
          <w:sz w:val="40"/>
          <w:szCs w:val="40"/>
          <w:rtl/>
        </w:rPr>
        <w:t xml:space="preserve"> يجوز لنا أن نجري أصالة البراءة </w:t>
      </w:r>
      <w:proofErr w:type="spellStart"/>
      <w:r>
        <w:rPr>
          <w:rFonts w:hint="cs"/>
          <w:sz w:val="40"/>
          <w:szCs w:val="40"/>
          <w:rtl/>
        </w:rPr>
        <w:t>والإباحة،</w:t>
      </w:r>
      <w:proofErr w:type="spellEnd"/>
      <w:r>
        <w:rPr>
          <w:rFonts w:hint="cs"/>
          <w:sz w:val="40"/>
          <w:szCs w:val="40"/>
          <w:rtl/>
        </w:rPr>
        <w:t xml:space="preserve"> الحرمة هي التي رتبت على عنوان وجودي لابد من </w:t>
      </w:r>
      <w:proofErr w:type="spellStart"/>
      <w:r>
        <w:rPr>
          <w:rFonts w:hint="cs"/>
          <w:sz w:val="40"/>
          <w:szCs w:val="40"/>
          <w:rtl/>
        </w:rPr>
        <w:t>إحرازه،</w:t>
      </w:r>
      <w:proofErr w:type="spellEnd"/>
      <w:r>
        <w:rPr>
          <w:rFonts w:hint="cs"/>
          <w:sz w:val="40"/>
          <w:szCs w:val="40"/>
          <w:rtl/>
        </w:rPr>
        <w:t xml:space="preserve"> عكس ما قاله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الذي قلنا في بداية </w:t>
      </w:r>
      <w:proofErr w:type="spellStart"/>
      <w:r>
        <w:rPr>
          <w:rFonts w:hint="cs"/>
          <w:sz w:val="40"/>
          <w:szCs w:val="40"/>
          <w:rtl/>
        </w:rPr>
        <w:t>الكلام،</w:t>
      </w:r>
      <w:proofErr w:type="spellEnd"/>
      <w:r>
        <w:rPr>
          <w:rFonts w:hint="cs"/>
          <w:sz w:val="40"/>
          <w:szCs w:val="40"/>
          <w:rtl/>
        </w:rPr>
        <w:t xml:space="preserve"> بل قد نجد في بعض الأمور عكس ما ذهب إليه هذا </w:t>
      </w:r>
      <w:proofErr w:type="spellStart"/>
      <w:r>
        <w:rPr>
          <w:rFonts w:hint="cs"/>
          <w:sz w:val="40"/>
          <w:szCs w:val="40"/>
          <w:rtl/>
        </w:rPr>
        <w:t>المحقق،</w:t>
      </w:r>
      <w:proofErr w:type="spellEnd"/>
      <w:r>
        <w:rPr>
          <w:rFonts w:hint="cs"/>
          <w:sz w:val="40"/>
          <w:szCs w:val="40"/>
          <w:rtl/>
        </w:rPr>
        <w:t xml:space="preserve"> وهو يناسب كون حرمة التصرف </w:t>
      </w:r>
      <w:proofErr w:type="spellStart"/>
      <w:r>
        <w:rPr>
          <w:rFonts w:hint="cs"/>
          <w:sz w:val="40"/>
          <w:szCs w:val="40"/>
          <w:rtl/>
        </w:rPr>
        <w:t>منوطة</w:t>
      </w:r>
      <w:proofErr w:type="spellEnd"/>
      <w:r>
        <w:rPr>
          <w:rFonts w:hint="cs"/>
          <w:sz w:val="40"/>
          <w:szCs w:val="40"/>
          <w:rtl/>
        </w:rPr>
        <w:t xml:space="preserve"> بأمر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بل يظهر من بعض النصوص ذلك كما </w:t>
      </w:r>
      <w:proofErr w:type="spellStart"/>
      <w:r>
        <w:rPr>
          <w:rFonts w:hint="cs"/>
          <w:sz w:val="40"/>
          <w:szCs w:val="40"/>
          <w:rtl/>
        </w:rPr>
        <w:t>تقدم،</w:t>
      </w:r>
      <w:proofErr w:type="spellEnd"/>
      <w:r>
        <w:rPr>
          <w:rFonts w:hint="cs"/>
          <w:sz w:val="40"/>
          <w:szCs w:val="40"/>
          <w:rtl/>
        </w:rPr>
        <w:t xml:space="preserve"> أن حرمة </w:t>
      </w:r>
      <w:proofErr w:type="spellStart"/>
      <w:r>
        <w:rPr>
          <w:rFonts w:hint="cs"/>
          <w:sz w:val="40"/>
          <w:szCs w:val="40"/>
          <w:rtl/>
        </w:rPr>
        <w:t>إهراق</w:t>
      </w:r>
      <w:proofErr w:type="spellEnd"/>
      <w:r>
        <w:rPr>
          <w:rFonts w:hint="cs"/>
          <w:sz w:val="40"/>
          <w:szCs w:val="40"/>
          <w:rtl/>
        </w:rPr>
        <w:t xml:space="preserve"> الدم رتبت على أي </w:t>
      </w:r>
      <w:proofErr w:type="spellStart"/>
      <w:r>
        <w:rPr>
          <w:rFonts w:hint="cs"/>
          <w:sz w:val="40"/>
          <w:szCs w:val="40"/>
          <w:rtl/>
        </w:rPr>
        <w:t>شيء؟</w:t>
      </w:r>
      <w:proofErr w:type="spellEnd"/>
      <w:r>
        <w:rPr>
          <w:rFonts w:hint="cs"/>
          <w:sz w:val="40"/>
          <w:szCs w:val="40"/>
          <w:rtl/>
        </w:rPr>
        <w:t xml:space="preserve"> على </w:t>
      </w:r>
      <w:proofErr w:type="spellStart"/>
      <w:r>
        <w:rPr>
          <w:rFonts w:hint="cs"/>
          <w:sz w:val="40"/>
          <w:szCs w:val="40"/>
          <w:rtl/>
        </w:rPr>
        <w:t>الإسلام،</w:t>
      </w:r>
      <w:proofErr w:type="spellEnd"/>
      <w:r>
        <w:rPr>
          <w:rFonts w:hint="cs"/>
          <w:sz w:val="40"/>
          <w:szCs w:val="40"/>
          <w:rtl/>
        </w:rPr>
        <w:t xml:space="preserve"> كما هو ظاهر </w:t>
      </w:r>
      <w:proofErr w:type="spellStart"/>
      <w:r>
        <w:rPr>
          <w:rFonts w:hint="cs"/>
          <w:sz w:val="40"/>
          <w:szCs w:val="40"/>
          <w:rtl/>
        </w:rPr>
        <w:t>النصوص،</w:t>
      </w:r>
      <w:proofErr w:type="spellEnd"/>
      <w:r>
        <w:rPr>
          <w:rFonts w:hint="cs"/>
          <w:sz w:val="40"/>
          <w:szCs w:val="40"/>
          <w:rtl/>
        </w:rPr>
        <w:t xml:space="preserve"> حرم عليكم دماءكم وأعراضكم وأموالكم كحرمة يومكم </w:t>
      </w:r>
      <w:proofErr w:type="spellStart"/>
      <w:r>
        <w:rPr>
          <w:rFonts w:hint="cs"/>
          <w:sz w:val="40"/>
          <w:szCs w:val="40"/>
          <w:rtl/>
        </w:rPr>
        <w:t>هذا،</w:t>
      </w:r>
      <w:proofErr w:type="spellEnd"/>
      <w:r>
        <w:rPr>
          <w:rFonts w:hint="cs"/>
          <w:sz w:val="40"/>
          <w:szCs w:val="40"/>
          <w:rtl/>
        </w:rPr>
        <w:t xml:space="preserve"> يعني </w:t>
      </w:r>
      <w:proofErr w:type="spellStart"/>
      <w:r>
        <w:rPr>
          <w:rFonts w:hint="cs"/>
          <w:sz w:val="40"/>
          <w:szCs w:val="40"/>
          <w:rtl/>
        </w:rPr>
        <w:t>الإسلام،</w:t>
      </w:r>
      <w:proofErr w:type="spellEnd"/>
      <w:r>
        <w:rPr>
          <w:rFonts w:hint="cs"/>
          <w:sz w:val="40"/>
          <w:szCs w:val="40"/>
          <w:rtl/>
        </w:rPr>
        <w:t xml:space="preserve"> فإذاً الحرمة رتبت على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على </w:t>
      </w:r>
      <w:proofErr w:type="spellStart"/>
      <w:r>
        <w:rPr>
          <w:rFonts w:hint="cs"/>
          <w:sz w:val="40"/>
          <w:szCs w:val="40"/>
          <w:rtl/>
        </w:rPr>
        <w:lastRenderedPageBreak/>
        <w:t>الإسلام،</w:t>
      </w:r>
      <w:proofErr w:type="spellEnd"/>
      <w:r>
        <w:rPr>
          <w:rFonts w:hint="cs"/>
          <w:sz w:val="40"/>
          <w:szCs w:val="40"/>
          <w:rtl/>
        </w:rPr>
        <w:t xml:space="preserve"> على الأمر </w:t>
      </w:r>
      <w:proofErr w:type="spellStart"/>
      <w:r>
        <w:rPr>
          <w:rFonts w:hint="cs"/>
          <w:sz w:val="40"/>
          <w:szCs w:val="40"/>
          <w:rtl/>
        </w:rPr>
        <w:t>الوجودي،</w:t>
      </w:r>
      <w:proofErr w:type="spellEnd"/>
      <w:r>
        <w:rPr>
          <w:rFonts w:hint="cs"/>
          <w:sz w:val="40"/>
          <w:szCs w:val="40"/>
          <w:rtl/>
        </w:rPr>
        <w:t xml:space="preserve"> نحن ما نشوف حكم ترخيصي كما قال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رتب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بل نشوف بوضوح بعض الأحكام الشرعية كحرمة الاعتداء أو </w:t>
      </w:r>
      <w:proofErr w:type="spellStart"/>
      <w:r>
        <w:rPr>
          <w:rFonts w:hint="cs"/>
          <w:sz w:val="40"/>
          <w:szCs w:val="40"/>
          <w:rtl/>
        </w:rPr>
        <w:t>إهراق</w:t>
      </w:r>
      <w:proofErr w:type="spellEnd"/>
      <w:r>
        <w:rPr>
          <w:rFonts w:hint="cs"/>
          <w:sz w:val="40"/>
          <w:szCs w:val="40"/>
          <w:rtl/>
        </w:rPr>
        <w:t xml:space="preserve"> الدم أو التعدي على العرض الذي رتب على عنوان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واضح لنا؟ </w:t>
      </w:r>
    </w:p>
    <w:p w:rsidR="00B92BBE" w:rsidRDefault="00B92BBE" w:rsidP="00B92BBE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نعم مال المسلم لا يحل إلا بطيب </w:t>
      </w:r>
      <w:proofErr w:type="spellStart"/>
      <w:r>
        <w:rPr>
          <w:rFonts w:hint="cs"/>
          <w:sz w:val="40"/>
          <w:szCs w:val="40"/>
          <w:rtl/>
        </w:rPr>
        <w:t>نفس،</w:t>
      </w:r>
      <w:proofErr w:type="spellEnd"/>
      <w:r>
        <w:rPr>
          <w:rFonts w:hint="cs"/>
          <w:sz w:val="40"/>
          <w:szCs w:val="40"/>
          <w:rtl/>
        </w:rPr>
        <w:t xml:space="preserve"> فلو افترضنا العلم بأن المال كان </w:t>
      </w:r>
      <w:proofErr w:type="spellStart"/>
      <w:r>
        <w:rPr>
          <w:rFonts w:hint="cs"/>
          <w:sz w:val="40"/>
          <w:szCs w:val="40"/>
          <w:rtl/>
        </w:rPr>
        <w:t>لمسلم،</w:t>
      </w:r>
      <w:proofErr w:type="spellEnd"/>
      <w:r>
        <w:rPr>
          <w:rFonts w:hint="cs"/>
          <w:sz w:val="40"/>
          <w:szCs w:val="40"/>
          <w:rtl/>
        </w:rPr>
        <w:t xml:space="preserve"> ليس معدناً مباحاً </w:t>
      </w:r>
      <w:proofErr w:type="spellStart"/>
      <w:r>
        <w:rPr>
          <w:rFonts w:hint="cs"/>
          <w:sz w:val="40"/>
          <w:szCs w:val="40"/>
          <w:rtl/>
        </w:rPr>
        <w:t>بالأصالة،</w:t>
      </w:r>
      <w:proofErr w:type="spellEnd"/>
      <w:r>
        <w:rPr>
          <w:rFonts w:hint="cs"/>
          <w:sz w:val="40"/>
          <w:szCs w:val="40"/>
          <w:rtl/>
        </w:rPr>
        <w:t xml:space="preserve"> هذا </w:t>
      </w:r>
      <w:proofErr w:type="spellStart"/>
      <w:r>
        <w:rPr>
          <w:rFonts w:hint="cs"/>
          <w:sz w:val="40"/>
          <w:szCs w:val="40"/>
          <w:rtl/>
        </w:rPr>
        <w:t>اختلف،</w:t>
      </w:r>
      <w:proofErr w:type="spellEnd"/>
      <w:r>
        <w:rPr>
          <w:rFonts w:hint="cs"/>
          <w:sz w:val="40"/>
          <w:szCs w:val="40"/>
          <w:rtl/>
        </w:rPr>
        <w:t xml:space="preserve"> الآن هذا مال عليه علامات الملكية </w:t>
      </w:r>
      <w:proofErr w:type="spellStart"/>
      <w:r>
        <w:rPr>
          <w:rFonts w:hint="cs"/>
          <w:sz w:val="40"/>
          <w:szCs w:val="40"/>
          <w:rtl/>
        </w:rPr>
        <w:t>لمسلم،</w:t>
      </w:r>
      <w:proofErr w:type="spellEnd"/>
      <w:r>
        <w:rPr>
          <w:rFonts w:hint="cs"/>
          <w:sz w:val="40"/>
          <w:szCs w:val="40"/>
          <w:rtl/>
        </w:rPr>
        <w:t xml:space="preserve"> ولم نحرز بالأصل أو </w:t>
      </w:r>
      <w:proofErr w:type="spellStart"/>
      <w:r>
        <w:rPr>
          <w:rFonts w:hint="cs"/>
          <w:sz w:val="40"/>
          <w:szCs w:val="40"/>
          <w:rtl/>
        </w:rPr>
        <w:t>بغيره،</w:t>
      </w:r>
      <w:proofErr w:type="spellEnd"/>
      <w:r>
        <w:rPr>
          <w:rFonts w:hint="cs"/>
          <w:sz w:val="40"/>
          <w:szCs w:val="40"/>
          <w:rtl/>
        </w:rPr>
        <w:t xml:space="preserve"> يعني كان قد أباح لنا التصرف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والآن </w:t>
      </w:r>
      <w:proofErr w:type="spellStart"/>
      <w:r>
        <w:rPr>
          <w:rFonts w:hint="cs"/>
          <w:sz w:val="40"/>
          <w:szCs w:val="40"/>
          <w:rtl/>
        </w:rPr>
        <w:t>نشك،</w:t>
      </w:r>
      <w:proofErr w:type="spellEnd"/>
      <w:r>
        <w:rPr>
          <w:rFonts w:hint="cs"/>
          <w:sz w:val="40"/>
          <w:szCs w:val="40"/>
          <w:rtl/>
        </w:rPr>
        <w:t xml:space="preserve"> لماذا </w:t>
      </w:r>
      <w:proofErr w:type="spellStart"/>
      <w:r>
        <w:rPr>
          <w:rFonts w:hint="cs"/>
          <w:sz w:val="40"/>
          <w:szCs w:val="40"/>
          <w:rtl/>
        </w:rPr>
        <w:t>نشك؟</w:t>
      </w:r>
      <w:proofErr w:type="spellEnd"/>
      <w:r>
        <w:rPr>
          <w:rFonts w:hint="cs"/>
          <w:sz w:val="40"/>
          <w:szCs w:val="40"/>
          <w:rtl/>
        </w:rPr>
        <w:t xml:space="preserve"> لأنا اختلفنا مع ابن عمه </w:t>
      </w:r>
      <w:proofErr w:type="spellStart"/>
      <w:r>
        <w:rPr>
          <w:rFonts w:hint="cs"/>
          <w:sz w:val="40"/>
          <w:szCs w:val="40"/>
          <w:rtl/>
        </w:rPr>
        <w:t>مثلاً،</w:t>
      </w:r>
      <w:proofErr w:type="spellEnd"/>
      <w:r>
        <w:rPr>
          <w:rFonts w:hint="cs"/>
          <w:sz w:val="40"/>
          <w:szCs w:val="40"/>
          <w:rtl/>
        </w:rPr>
        <w:t xml:space="preserve"> ولعله يتأثر مع </w:t>
      </w:r>
      <w:proofErr w:type="spellStart"/>
      <w:r>
        <w:rPr>
          <w:rFonts w:hint="cs"/>
          <w:sz w:val="40"/>
          <w:szCs w:val="40"/>
          <w:rtl/>
        </w:rPr>
        <w:t>الاختلاف،</w:t>
      </w:r>
      <w:proofErr w:type="spellEnd"/>
      <w:r>
        <w:rPr>
          <w:rFonts w:hint="cs"/>
          <w:sz w:val="40"/>
          <w:szCs w:val="40"/>
          <w:rtl/>
        </w:rPr>
        <w:t xml:space="preserve"> نبقى نتصرف</w:t>
      </w:r>
      <w:r w:rsidR="00A907A9">
        <w:rPr>
          <w:rFonts w:hint="cs"/>
          <w:sz w:val="40"/>
          <w:szCs w:val="40"/>
          <w:rtl/>
        </w:rPr>
        <w:t xml:space="preserve"> في ماله الذي أباحه أم </w:t>
      </w:r>
      <w:proofErr w:type="spellStart"/>
      <w:r w:rsidR="00A907A9">
        <w:rPr>
          <w:rFonts w:hint="cs"/>
          <w:sz w:val="40"/>
          <w:szCs w:val="40"/>
          <w:rtl/>
        </w:rPr>
        <w:t>لا؟</w:t>
      </w:r>
      <w:proofErr w:type="spellEnd"/>
      <w:r w:rsidR="00A907A9">
        <w:rPr>
          <w:rFonts w:hint="cs"/>
          <w:sz w:val="40"/>
          <w:szCs w:val="40"/>
          <w:rtl/>
        </w:rPr>
        <w:t xml:space="preserve"> المسألة القبلية ترى واحد قوية عند </w:t>
      </w:r>
      <w:proofErr w:type="spellStart"/>
      <w:r w:rsidR="00A907A9">
        <w:rPr>
          <w:rFonts w:hint="cs"/>
          <w:sz w:val="40"/>
          <w:szCs w:val="40"/>
          <w:rtl/>
        </w:rPr>
        <w:t>بعض،</w:t>
      </w:r>
      <w:proofErr w:type="spellEnd"/>
      <w:r w:rsidR="00A907A9">
        <w:rPr>
          <w:rFonts w:hint="cs"/>
          <w:sz w:val="40"/>
          <w:szCs w:val="40"/>
          <w:rtl/>
        </w:rPr>
        <w:t xml:space="preserve"> فعند اختلافنا مع ابن </w:t>
      </w:r>
      <w:proofErr w:type="spellStart"/>
      <w:r w:rsidR="00A907A9">
        <w:rPr>
          <w:rFonts w:hint="cs"/>
          <w:sz w:val="40"/>
          <w:szCs w:val="40"/>
          <w:rtl/>
        </w:rPr>
        <w:t>عمه،</w:t>
      </w:r>
      <w:proofErr w:type="spellEnd"/>
      <w:r w:rsidR="00A907A9">
        <w:rPr>
          <w:rFonts w:hint="cs"/>
          <w:sz w:val="40"/>
          <w:szCs w:val="40"/>
          <w:rtl/>
        </w:rPr>
        <w:t xml:space="preserve"> فهل نبقى يجوز لنا التصرف في ماله أم </w:t>
      </w:r>
      <w:proofErr w:type="spellStart"/>
      <w:r w:rsidR="00A907A9">
        <w:rPr>
          <w:rFonts w:hint="cs"/>
          <w:sz w:val="40"/>
          <w:szCs w:val="40"/>
          <w:rtl/>
        </w:rPr>
        <w:t>لا؟</w:t>
      </w:r>
      <w:proofErr w:type="spellEnd"/>
      <w:r w:rsidR="00A907A9">
        <w:rPr>
          <w:rFonts w:hint="cs"/>
          <w:sz w:val="40"/>
          <w:szCs w:val="40"/>
          <w:rtl/>
        </w:rPr>
        <w:t xml:space="preserve"> طبعاً لا إشكال يقين </w:t>
      </w:r>
      <w:proofErr w:type="spellStart"/>
      <w:r w:rsidR="00A907A9">
        <w:rPr>
          <w:rFonts w:hint="cs"/>
          <w:sz w:val="40"/>
          <w:szCs w:val="40"/>
          <w:rtl/>
        </w:rPr>
        <w:t>سابق،</w:t>
      </w:r>
      <w:proofErr w:type="spellEnd"/>
      <w:r w:rsidR="00A907A9">
        <w:rPr>
          <w:rFonts w:hint="cs"/>
          <w:sz w:val="40"/>
          <w:szCs w:val="40"/>
          <w:rtl/>
        </w:rPr>
        <w:t xml:space="preserve"> شك </w:t>
      </w:r>
      <w:proofErr w:type="spellStart"/>
      <w:r w:rsidR="00A907A9">
        <w:rPr>
          <w:rFonts w:hint="cs"/>
          <w:sz w:val="40"/>
          <w:szCs w:val="40"/>
          <w:rtl/>
        </w:rPr>
        <w:t>لاحق،</w:t>
      </w:r>
      <w:proofErr w:type="spellEnd"/>
      <w:r w:rsidR="00A907A9">
        <w:rPr>
          <w:rFonts w:hint="cs"/>
          <w:sz w:val="40"/>
          <w:szCs w:val="40"/>
          <w:rtl/>
        </w:rPr>
        <w:t xml:space="preserve"> نستطيع أن </w:t>
      </w:r>
      <w:proofErr w:type="spellStart"/>
      <w:r w:rsidR="00A907A9">
        <w:rPr>
          <w:rFonts w:hint="cs"/>
          <w:sz w:val="40"/>
          <w:szCs w:val="40"/>
          <w:rtl/>
        </w:rPr>
        <w:t>نستصحب،</w:t>
      </w:r>
      <w:proofErr w:type="spellEnd"/>
      <w:r w:rsidR="00A907A9">
        <w:rPr>
          <w:rFonts w:hint="cs"/>
          <w:sz w:val="40"/>
          <w:szCs w:val="40"/>
          <w:rtl/>
        </w:rPr>
        <w:t xml:space="preserve"> لكن إذا ما كان هناك إباحة لنا في </w:t>
      </w:r>
      <w:proofErr w:type="spellStart"/>
      <w:r w:rsidR="00A907A9">
        <w:rPr>
          <w:rFonts w:hint="cs"/>
          <w:sz w:val="40"/>
          <w:szCs w:val="40"/>
          <w:rtl/>
        </w:rPr>
        <w:t>السابق،</w:t>
      </w:r>
      <w:proofErr w:type="spellEnd"/>
      <w:r w:rsidR="00A907A9">
        <w:rPr>
          <w:rFonts w:hint="cs"/>
          <w:sz w:val="40"/>
          <w:szCs w:val="40"/>
          <w:rtl/>
        </w:rPr>
        <w:t xml:space="preserve"> وقلنا </w:t>
      </w:r>
      <w:proofErr w:type="spellStart"/>
      <w:r w:rsidR="00A907A9">
        <w:rPr>
          <w:rFonts w:hint="cs"/>
          <w:sz w:val="40"/>
          <w:szCs w:val="40"/>
          <w:rtl/>
        </w:rPr>
        <w:t>نعم،</w:t>
      </w:r>
      <w:proofErr w:type="spellEnd"/>
      <w:r w:rsidR="00A907A9">
        <w:rPr>
          <w:rFonts w:hint="cs"/>
          <w:sz w:val="40"/>
          <w:szCs w:val="40"/>
          <w:rtl/>
        </w:rPr>
        <w:t xml:space="preserve"> نحن الآن صرنا من أصدقاء </w:t>
      </w:r>
      <w:proofErr w:type="spellStart"/>
      <w:r w:rsidR="00A907A9">
        <w:rPr>
          <w:rFonts w:hint="cs"/>
          <w:sz w:val="40"/>
          <w:szCs w:val="40"/>
          <w:rtl/>
        </w:rPr>
        <w:t>ولده،</w:t>
      </w:r>
      <w:proofErr w:type="spellEnd"/>
      <w:r w:rsidR="00A907A9">
        <w:rPr>
          <w:rFonts w:hint="cs"/>
          <w:sz w:val="40"/>
          <w:szCs w:val="40"/>
          <w:rtl/>
        </w:rPr>
        <w:t xml:space="preserve"> ومن الواضح أن الأب يحب </w:t>
      </w:r>
      <w:proofErr w:type="spellStart"/>
      <w:r w:rsidR="00A907A9">
        <w:rPr>
          <w:rFonts w:hint="cs"/>
          <w:sz w:val="40"/>
          <w:szCs w:val="40"/>
          <w:rtl/>
        </w:rPr>
        <w:t>ولده،</w:t>
      </w:r>
      <w:proofErr w:type="spellEnd"/>
      <w:r w:rsidR="00A907A9">
        <w:rPr>
          <w:rFonts w:hint="cs"/>
          <w:sz w:val="40"/>
          <w:szCs w:val="40"/>
          <w:rtl/>
        </w:rPr>
        <w:t xml:space="preserve"> فهل هذا يكفي في أنه </w:t>
      </w:r>
      <w:proofErr w:type="spellStart"/>
      <w:r w:rsidR="00A907A9">
        <w:rPr>
          <w:rFonts w:hint="cs"/>
          <w:sz w:val="40"/>
          <w:szCs w:val="40"/>
          <w:rtl/>
        </w:rPr>
        <w:t>ماذا؟</w:t>
      </w:r>
      <w:proofErr w:type="spellEnd"/>
      <w:r w:rsidR="00A907A9">
        <w:rPr>
          <w:rFonts w:hint="cs"/>
          <w:sz w:val="40"/>
          <w:szCs w:val="40"/>
          <w:rtl/>
        </w:rPr>
        <w:t xml:space="preserve"> يعني </w:t>
      </w:r>
      <w:proofErr w:type="spellStart"/>
      <w:r w:rsidR="00A907A9">
        <w:rPr>
          <w:rFonts w:hint="cs"/>
          <w:sz w:val="40"/>
          <w:szCs w:val="40"/>
          <w:rtl/>
        </w:rPr>
        <w:t>الأصدقاء،</w:t>
      </w:r>
      <w:proofErr w:type="spellEnd"/>
      <w:r w:rsidR="00A907A9">
        <w:rPr>
          <w:rFonts w:hint="cs"/>
          <w:sz w:val="40"/>
          <w:szCs w:val="40"/>
          <w:rtl/>
        </w:rPr>
        <w:t xml:space="preserve"> صديق الولد </w:t>
      </w:r>
      <w:proofErr w:type="spellStart"/>
      <w:r w:rsidR="00A907A9">
        <w:rPr>
          <w:rFonts w:hint="cs"/>
          <w:sz w:val="40"/>
          <w:szCs w:val="40"/>
          <w:rtl/>
        </w:rPr>
        <w:t>صديق،</w:t>
      </w:r>
      <w:proofErr w:type="spellEnd"/>
      <w:r w:rsidR="00A907A9">
        <w:rPr>
          <w:rFonts w:hint="cs"/>
          <w:sz w:val="40"/>
          <w:szCs w:val="40"/>
          <w:rtl/>
        </w:rPr>
        <w:t xml:space="preserve"> مثل صديق الصديق </w:t>
      </w:r>
      <w:proofErr w:type="spellStart"/>
      <w:r w:rsidR="00A907A9">
        <w:rPr>
          <w:rFonts w:hint="cs"/>
          <w:sz w:val="40"/>
          <w:szCs w:val="40"/>
          <w:rtl/>
        </w:rPr>
        <w:t>صديق،</w:t>
      </w:r>
      <w:proofErr w:type="spellEnd"/>
      <w:r w:rsidR="00A907A9">
        <w:rPr>
          <w:rFonts w:hint="cs"/>
          <w:sz w:val="40"/>
          <w:szCs w:val="40"/>
          <w:rtl/>
        </w:rPr>
        <w:t xml:space="preserve"> بالمجاز </w:t>
      </w:r>
      <w:proofErr w:type="spellStart"/>
      <w:r w:rsidR="00A907A9">
        <w:rPr>
          <w:rFonts w:hint="cs"/>
          <w:sz w:val="40"/>
          <w:szCs w:val="40"/>
          <w:rtl/>
        </w:rPr>
        <w:t>يعني،</w:t>
      </w:r>
      <w:proofErr w:type="spellEnd"/>
      <w:r w:rsidR="00A907A9">
        <w:rPr>
          <w:rFonts w:hint="cs"/>
          <w:sz w:val="40"/>
          <w:szCs w:val="40"/>
          <w:rtl/>
        </w:rPr>
        <w:t xml:space="preserve"> </w:t>
      </w:r>
      <w:proofErr w:type="spellStart"/>
      <w:r w:rsidR="00A907A9">
        <w:rPr>
          <w:rFonts w:hint="cs"/>
          <w:sz w:val="40"/>
          <w:szCs w:val="40"/>
          <w:rtl/>
        </w:rPr>
        <w:t>توسعة،</w:t>
      </w:r>
      <w:proofErr w:type="spellEnd"/>
      <w:r w:rsidR="00A907A9">
        <w:rPr>
          <w:rFonts w:hint="cs"/>
          <w:sz w:val="40"/>
          <w:szCs w:val="40"/>
          <w:rtl/>
        </w:rPr>
        <w:t xml:space="preserve"> فهل يكفي للتصرف في هذا </w:t>
      </w:r>
      <w:proofErr w:type="spellStart"/>
      <w:r w:rsidR="00A907A9">
        <w:rPr>
          <w:rFonts w:hint="cs"/>
          <w:sz w:val="40"/>
          <w:szCs w:val="40"/>
          <w:rtl/>
        </w:rPr>
        <w:t>المال،</w:t>
      </w:r>
      <w:proofErr w:type="spellEnd"/>
      <w:r w:rsidR="00A907A9">
        <w:rPr>
          <w:rFonts w:hint="cs"/>
          <w:sz w:val="40"/>
          <w:szCs w:val="40"/>
          <w:rtl/>
        </w:rPr>
        <w:t xml:space="preserve"> عنده </w:t>
      </w:r>
      <w:proofErr w:type="spellStart"/>
      <w:r w:rsidR="00A907A9">
        <w:rPr>
          <w:rFonts w:hint="cs"/>
          <w:sz w:val="40"/>
          <w:szCs w:val="40"/>
          <w:rtl/>
        </w:rPr>
        <w:t>مزرعة،</w:t>
      </w:r>
      <w:proofErr w:type="spellEnd"/>
      <w:r w:rsidR="00A907A9">
        <w:rPr>
          <w:rFonts w:hint="cs"/>
          <w:sz w:val="40"/>
          <w:szCs w:val="40"/>
          <w:rtl/>
        </w:rPr>
        <w:t xml:space="preserve"> عنده </w:t>
      </w:r>
      <w:proofErr w:type="spellStart"/>
      <w:r w:rsidR="00A907A9">
        <w:rPr>
          <w:rFonts w:hint="cs"/>
          <w:sz w:val="40"/>
          <w:szCs w:val="40"/>
          <w:rtl/>
        </w:rPr>
        <w:t>كذا،</w:t>
      </w:r>
      <w:proofErr w:type="spellEnd"/>
      <w:r w:rsidR="00A907A9">
        <w:rPr>
          <w:rFonts w:hint="cs"/>
          <w:sz w:val="40"/>
          <w:szCs w:val="40"/>
          <w:rtl/>
        </w:rPr>
        <w:t xml:space="preserve"> ونحن أصدقاء </w:t>
      </w:r>
      <w:proofErr w:type="spellStart"/>
      <w:r w:rsidR="00A907A9">
        <w:rPr>
          <w:rFonts w:hint="cs"/>
          <w:sz w:val="40"/>
          <w:szCs w:val="40"/>
          <w:rtl/>
        </w:rPr>
        <w:t>لولده،</w:t>
      </w:r>
      <w:proofErr w:type="spellEnd"/>
      <w:r w:rsidR="00A907A9">
        <w:rPr>
          <w:rFonts w:hint="cs"/>
          <w:sz w:val="40"/>
          <w:szCs w:val="40"/>
          <w:rtl/>
        </w:rPr>
        <w:t xml:space="preserve"> نقول بالصداقة </w:t>
      </w:r>
      <w:proofErr w:type="spellStart"/>
      <w:r w:rsidR="00A907A9">
        <w:rPr>
          <w:rFonts w:hint="cs"/>
          <w:sz w:val="40"/>
          <w:szCs w:val="40"/>
          <w:rtl/>
        </w:rPr>
        <w:t>لابنه،</w:t>
      </w:r>
      <w:proofErr w:type="spellEnd"/>
      <w:r w:rsidR="00A907A9">
        <w:rPr>
          <w:rFonts w:hint="cs"/>
          <w:sz w:val="40"/>
          <w:szCs w:val="40"/>
          <w:rtl/>
        </w:rPr>
        <w:t xml:space="preserve"> واضح أنه ما </w:t>
      </w:r>
      <w:proofErr w:type="spellStart"/>
      <w:r w:rsidR="00A907A9">
        <w:rPr>
          <w:rFonts w:hint="cs"/>
          <w:sz w:val="40"/>
          <w:szCs w:val="40"/>
          <w:rtl/>
        </w:rPr>
        <w:t>يكفي،</w:t>
      </w:r>
      <w:proofErr w:type="spellEnd"/>
      <w:r w:rsidR="00A907A9">
        <w:rPr>
          <w:rFonts w:hint="cs"/>
          <w:sz w:val="40"/>
          <w:szCs w:val="40"/>
          <w:rtl/>
        </w:rPr>
        <w:t xml:space="preserve"> أن </w:t>
      </w:r>
      <w:proofErr w:type="spellStart"/>
      <w:r w:rsidR="00A907A9">
        <w:rPr>
          <w:rFonts w:hint="cs"/>
          <w:sz w:val="40"/>
          <w:szCs w:val="40"/>
          <w:rtl/>
        </w:rPr>
        <w:t>نستصحب</w:t>
      </w:r>
      <w:proofErr w:type="spellEnd"/>
      <w:r w:rsidR="00A907A9">
        <w:rPr>
          <w:rFonts w:hint="cs"/>
          <w:sz w:val="40"/>
          <w:szCs w:val="40"/>
          <w:rtl/>
        </w:rPr>
        <w:t xml:space="preserve"> </w:t>
      </w:r>
      <w:proofErr w:type="spellStart"/>
      <w:r w:rsidR="00A907A9">
        <w:rPr>
          <w:rFonts w:hint="cs"/>
          <w:sz w:val="40"/>
          <w:szCs w:val="40"/>
          <w:rtl/>
        </w:rPr>
        <w:t>العدم،</w:t>
      </w:r>
      <w:proofErr w:type="spellEnd"/>
      <w:r w:rsidR="00A907A9">
        <w:rPr>
          <w:rFonts w:hint="cs"/>
          <w:sz w:val="40"/>
          <w:szCs w:val="40"/>
          <w:rtl/>
        </w:rPr>
        <w:t xml:space="preserve"> فالإنصاف أن ما قاله المحقق </w:t>
      </w:r>
      <w:proofErr w:type="spellStart"/>
      <w:r w:rsidR="00A907A9">
        <w:rPr>
          <w:rFonts w:hint="cs"/>
          <w:sz w:val="40"/>
          <w:szCs w:val="40"/>
          <w:rtl/>
        </w:rPr>
        <w:t>النائيني</w:t>
      </w:r>
      <w:proofErr w:type="spellEnd"/>
      <w:r w:rsidR="00A907A9">
        <w:rPr>
          <w:rFonts w:hint="cs"/>
          <w:sz w:val="40"/>
          <w:szCs w:val="40"/>
          <w:rtl/>
        </w:rPr>
        <w:t xml:space="preserve"> </w:t>
      </w:r>
      <w:proofErr w:type="spellStart"/>
      <w:r w:rsidR="00A907A9">
        <w:rPr>
          <w:rFonts w:hint="cs"/>
          <w:sz w:val="40"/>
          <w:szCs w:val="40"/>
          <w:rtl/>
        </w:rPr>
        <w:t>لاينفع</w:t>
      </w:r>
      <w:proofErr w:type="spellEnd"/>
      <w:r w:rsidR="00A907A9">
        <w:rPr>
          <w:rFonts w:hint="cs"/>
          <w:sz w:val="40"/>
          <w:szCs w:val="40"/>
          <w:rtl/>
        </w:rPr>
        <w:t xml:space="preserve"> في إثبات الثمرة المذكورة بوجه نعتد </w:t>
      </w:r>
      <w:proofErr w:type="spellStart"/>
      <w:r w:rsidR="00A907A9">
        <w:rPr>
          <w:rFonts w:hint="cs"/>
          <w:sz w:val="40"/>
          <w:szCs w:val="40"/>
          <w:rtl/>
        </w:rPr>
        <w:t>به،</w:t>
      </w:r>
      <w:proofErr w:type="spellEnd"/>
      <w:r w:rsidR="00A907A9">
        <w:rPr>
          <w:rFonts w:hint="cs"/>
          <w:sz w:val="40"/>
          <w:szCs w:val="40"/>
          <w:rtl/>
        </w:rPr>
        <w:t xml:space="preserve"> </w:t>
      </w:r>
      <w:proofErr w:type="spellStart"/>
      <w:r w:rsidR="00A907A9">
        <w:rPr>
          <w:rFonts w:hint="cs"/>
          <w:sz w:val="40"/>
          <w:szCs w:val="40"/>
          <w:rtl/>
        </w:rPr>
        <w:t>لماذا؟</w:t>
      </w:r>
      <w:proofErr w:type="spellEnd"/>
      <w:r w:rsidR="00A907A9">
        <w:rPr>
          <w:rFonts w:hint="cs"/>
          <w:sz w:val="40"/>
          <w:szCs w:val="40"/>
          <w:rtl/>
        </w:rPr>
        <w:t xml:space="preserve"> لأنه في بعض الموارد نحتاج أن نجري الأصل </w:t>
      </w:r>
      <w:proofErr w:type="spellStart"/>
      <w:r w:rsidR="00A907A9">
        <w:rPr>
          <w:rFonts w:hint="cs"/>
          <w:sz w:val="40"/>
          <w:szCs w:val="40"/>
          <w:rtl/>
        </w:rPr>
        <w:t>العملي،</w:t>
      </w:r>
      <w:proofErr w:type="spellEnd"/>
      <w:r w:rsidR="00A907A9">
        <w:rPr>
          <w:rFonts w:hint="cs"/>
          <w:sz w:val="40"/>
          <w:szCs w:val="40"/>
          <w:rtl/>
        </w:rPr>
        <w:t xml:space="preserve"> في بعض الموارد عكس ما قاله </w:t>
      </w:r>
      <w:proofErr w:type="spellStart"/>
      <w:r w:rsidR="00A907A9">
        <w:rPr>
          <w:rFonts w:hint="cs"/>
          <w:sz w:val="40"/>
          <w:szCs w:val="40"/>
          <w:rtl/>
        </w:rPr>
        <w:t>تماماً،</w:t>
      </w:r>
      <w:proofErr w:type="spellEnd"/>
      <w:r w:rsidR="00A907A9">
        <w:rPr>
          <w:rFonts w:hint="cs"/>
          <w:sz w:val="40"/>
          <w:szCs w:val="40"/>
          <w:rtl/>
        </w:rPr>
        <w:t xml:space="preserve"> أن الحرمة رتبت على أمر وجودي.</w:t>
      </w:r>
    </w:p>
    <w:p w:rsidR="00A907A9" w:rsidRDefault="00A907A9" w:rsidP="00B92BBE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إن </w:t>
      </w:r>
      <w:proofErr w:type="spellStart"/>
      <w:r>
        <w:rPr>
          <w:rFonts w:hint="cs"/>
          <w:sz w:val="40"/>
          <w:szCs w:val="40"/>
          <w:rtl/>
        </w:rPr>
        <w:t>قلت:</w:t>
      </w:r>
      <w:proofErr w:type="spellEnd"/>
      <w:r>
        <w:rPr>
          <w:rFonts w:hint="cs"/>
          <w:sz w:val="40"/>
          <w:szCs w:val="40"/>
          <w:rtl/>
        </w:rPr>
        <w:t xml:space="preserve"> الآن </w:t>
      </w:r>
      <w:proofErr w:type="spellStart"/>
      <w:r>
        <w:rPr>
          <w:rFonts w:hint="cs"/>
          <w:sz w:val="40"/>
          <w:szCs w:val="40"/>
          <w:rtl/>
        </w:rPr>
        <w:t>نقاشك،</w:t>
      </w:r>
      <w:proofErr w:type="spellEnd"/>
      <w:r>
        <w:rPr>
          <w:rFonts w:hint="cs"/>
          <w:sz w:val="40"/>
          <w:szCs w:val="40"/>
          <w:rtl/>
        </w:rPr>
        <w:t xml:space="preserve"> إن نقاشك كله كان مع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مع أن المطلب واحد بين الشيخ الأعظم والمحقق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روح المطلب </w:t>
      </w:r>
      <w:proofErr w:type="spellStart"/>
      <w:r>
        <w:rPr>
          <w:rFonts w:hint="cs"/>
          <w:sz w:val="40"/>
          <w:szCs w:val="40"/>
          <w:rtl/>
        </w:rPr>
        <w:t>واحد،</w:t>
      </w:r>
      <w:proofErr w:type="spellEnd"/>
      <w:r>
        <w:rPr>
          <w:rFonts w:hint="cs"/>
          <w:sz w:val="40"/>
          <w:szCs w:val="40"/>
          <w:rtl/>
        </w:rPr>
        <w:t xml:space="preserve"> لماذا أنت دققت في المناقشة مع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وأغفلت </w:t>
      </w:r>
      <w:r>
        <w:rPr>
          <w:rFonts w:hint="cs"/>
          <w:sz w:val="40"/>
          <w:szCs w:val="40"/>
          <w:rtl/>
        </w:rPr>
        <w:lastRenderedPageBreak/>
        <w:t xml:space="preserve">كلام الشيخ </w:t>
      </w:r>
      <w:proofErr w:type="spellStart"/>
      <w:r>
        <w:rPr>
          <w:rFonts w:hint="cs"/>
          <w:sz w:val="40"/>
          <w:szCs w:val="40"/>
          <w:rtl/>
        </w:rPr>
        <w:t>الأعظم؟</w:t>
      </w:r>
      <w:proofErr w:type="spellEnd"/>
      <w:r>
        <w:rPr>
          <w:rFonts w:hint="cs"/>
          <w:sz w:val="40"/>
          <w:szCs w:val="40"/>
          <w:rtl/>
        </w:rPr>
        <w:t xml:space="preserve"> مع أن الشيخ الأعظم قال أيضاً لا يجوز إجراء أصالة البراءة في مورد إذا كان ذلك الحكم ترخيصي رتب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ومثل الشيخ (يرحمه الله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مثل له بالشك في  حرمة الوطء </w:t>
      </w:r>
      <w:proofErr w:type="spellStart"/>
      <w:r>
        <w:rPr>
          <w:rFonts w:hint="cs"/>
          <w:sz w:val="40"/>
          <w:szCs w:val="40"/>
          <w:rtl/>
        </w:rPr>
        <w:t>أيضاً،</w:t>
      </w:r>
      <w:proofErr w:type="spellEnd"/>
      <w:r>
        <w:rPr>
          <w:rFonts w:hint="cs"/>
          <w:sz w:val="40"/>
          <w:szCs w:val="40"/>
          <w:rtl/>
        </w:rPr>
        <w:t xml:space="preserve"> وقال </w:t>
      </w:r>
      <w:proofErr w:type="spellStart"/>
      <w:r>
        <w:rPr>
          <w:rFonts w:hint="cs"/>
          <w:sz w:val="40"/>
          <w:szCs w:val="40"/>
          <w:rtl/>
        </w:rPr>
        <w:t>ههنا</w:t>
      </w:r>
      <w:proofErr w:type="spellEnd"/>
      <w:r>
        <w:rPr>
          <w:rFonts w:hint="cs"/>
          <w:sz w:val="40"/>
          <w:szCs w:val="40"/>
          <w:rtl/>
        </w:rPr>
        <w:t xml:space="preserve"> لا يجوز </w:t>
      </w:r>
      <w:proofErr w:type="spellStart"/>
      <w:r>
        <w:rPr>
          <w:rFonts w:hint="cs"/>
          <w:sz w:val="40"/>
          <w:szCs w:val="40"/>
          <w:rtl/>
        </w:rPr>
        <w:t>الوطء،</w:t>
      </w:r>
      <w:proofErr w:type="spellEnd"/>
      <w:r>
        <w:rPr>
          <w:rFonts w:hint="cs"/>
          <w:sz w:val="40"/>
          <w:szCs w:val="40"/>
          <w:rtl/>
        </w:rPr>
        <w:t xml:space="preserve"> يعني أصالة </w:t>
      </w:r>
      <w:proofErr w:type="spellStart"/>
      <w:r>
        <w:rPr>
          <w:rFonts w:hint="cs"/>
          <w:sz w:val="40"/>
          <w:szCs w:val="40"/>
          <w:rtl/>
        </w:rPr>
        <w:t>الاشتغال،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ليش</w:t>
      </w:r>
      <w:proofErr w:type="spellEnd"/>
      <w:r>
        <w:rPr>
          <w:rFonts w:hint="cs"/>
          <w:sz w:val="40"/>
          <w:szCs w:val="40"/>
          <w:rtl/>
        </w:rPr>
        <w:t xml:space="preserve"> ما ناقشت الشيخ الأعظم وحصرت النقاش بالشيخ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(يرحمه الله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مع أن المطلب واحد؟ </w:t>
      </w:r>
    </w:p>
    <w:p w:rsidR="00A907A9" w:rsidRDefault="00450114" w:rsidP="00B92BBE">
      <w:pPr>
        <w:jc w:val="both"/>
        <w:rPr>
          <w:rFonts w:hint="cs"/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الشيخ قال هذا </w:t>
      </w:r>
      <w:proofErr w:type="spellStart"/>
      <w:r>
        <w:rPr>
          <w:rFonts w:hint="cs"/>
          <w:sz w:val="40"/>
          <w:szCs w:val="40"/>
          <w:rtl/>
        </w:rPr>
        <w:t>المطلب،</w:t>
      </w:r>
      <w:proofErr w:type="spellEnd"/>
      <w:r>
        <w:rPr>
          <w:rFonts w:hint="cs"/>
          <w:sz w:val="40"/>
          <w:szCs w:val="40"/>
          <w:rtl/>
        </w:rPr>
        <w:t xml:space="preserve"> لكنه عنده </w:t>
      </w:r>
      <w:proofErr w:type="spellStart"/>
      <w:r>
        <w:rPr>
          <w:rFonts w:hint="cs"/>
          <w:sz w:val="40"/>
          <w:szCs w:val="40"/>
          <w:rtl/>
        </w:rPr>
        <w:t>اشوية</w:t>
      </w:r>
      <w:proofErr w:type="spellEnd"/>
      <w:r>
        <w:rPr>
          <w:rFonts w:hint="cs"/>
          <w:sz w:val="40"/>
          <w:szCs w:val="40"/>
          <w:rtl/>
        </w:rPr>
        <w:t xml:space="preserve"> كلام </w:t>
      </w:r>
      <w:proofErr w:type="spellStart"/>
      <w:r>
        <w:rPr>
          <w:rFonts w:hint="cs"/>
          <w:sz w:val="40"/>
          <w:szCs w:val="40"/>
          <w:rtl/>
        </w:rPr>
        <w:t>يتقاطع،</w:t>
      </w:r>
      <w:proofErr w:type="spellEnd"/>
      <w:r>
        <w:rPr>
          <w:rFonts w:hint="cs"/>
          <w:sz w:val="40"/>
          <w:szCs w:val="40"/>
          <w:rtl/>
        </w:rPr>
        <w:t xml:space="preserve"> تعرفون </w:t>
      </w:r>
      <w:proofErr w:type="spellStart"/>
      <w:r>
        <w:rPr>
          <w:rFonts w:hint="cs"/>
          <w:sz w:val="40"/>
          <w:szCs w:val="40"/>
          <w:rtl/>
        </w:rPr>
        <w:t>التقاطع؟</w:t>
      </w:r>
      <w:proofErr w:type="spellEnd"/>
      <w:r>
        <w:rPr>
          <w:rFonts w:hint="cs"/>
          <w:sz w:val="40"/>
          <w:szCs w:val="40"/>
          <w:rtl/>
        </w:rPr>
        <w:t xml:space="preserve"> يعني يلتقي مع ما أفدناه في </w:t>
      </w:r>
      <w:proofErr w:type="spellStart"/>
      <w:r>
        <w:rPr>
          <w:rFonts w:hint="cs"/>
          <w:sz w:val="40"/>
          <w:szCs w:val="40"/>
          <w:rtl/>
        </w:rPr>
        <w:t>نقطة،</w:t>
      </w:r>
      <w:proofErr w:type="spellEnd"/>
      <w:r>
        <w:rPr>
          <w:rFonts w:hint="cs"/>
          <w:sz w:val="40"/>
          <w:szCs w:val="40"/>
          <w:rtl/>
        </w:rPr>
        <w:t xml:space="preserve"> لذلك لعل مراد الشيخ ليس هو مراد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،كلام الشيخ وإن كان فيه بعض </w:t>
      </w:r>
      <w:proofErr w:type="spellStart"/>
      <w:r>
        <w:rPr>
          <w:rFonts w:hint="cs"/>
          <w:sz w:val="40"/>
          <w:szCs w:val="40"/>
          <w:rtl/>
        </w:rPr>
        <w:t>الإشكال،</w:t>
      </w:r>
      <w:proofErr w:type="spellEnd"/>
      <w:r>
        <w:rPr>
          <w:rFonts w:hint="cs"/>
          <w:sz w:val="40"/>
          <w:szCs w:val="40"/>
          <w:rtl/>
        </w:rPr>
        <w:t xml:space="preserve"> لكن لعله يريد نفس الكلام الذي نحن </w:t>
      </w:r>
      <w:proofErr w:type="spellStart"/>
      <w:r>
        <w:rPr>
          <w:rFonts w:hint="cs"/>
          <w:sz w:val="40"/>
          <w:szCs w:val="40"/>
          <w:rtl/>
        </w:rPr>
        <w:t>قلناه،</w:t>
      </w:r>
      <w:proofErr w:type="spellEnd"/>
      <w:r>
        <w:rPr>
          <w:rFonts w:hint="cs"/>
          <w:sz w:val="40"/>
          <w:szCs w:val="40"/>
          <w:rtl/>
        </w:rPr>
        <w:t xml:space="preserve"> وهذا هو السبب أننا لم نجعله مع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ماذا قال </w:t>
      </w:r>
      <w:proofErr w:type="spellStart"/>
      <w:r>
        <w:rPr>
          <w:rFonts w:hint="cs"/>
          <w:sz w:val="40"/>
          <w:szCs w:val="40"/>
          <w:rtl/>
        </w:rPr>
        <w:t>الشيخ؟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قال:</w:t>
      </w:r>
      <w:proofErr w:type="spellEnd"/>
      <w:r>
        <w:rPr>
          <w:rFonts w:hint="cs"/>
          <w:sz w:val="40"/>
          <w:szCs w:val="40"/>
          <w:rtl/>
        </w:rPr>
        <w:t xml:space="preserve"> لا يجوز إجراء البراءة لوجود أصل عملي حاكم على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ما هو الأصل العملي الحاكم على </w:t>
      </w:r>
      <w:proofErr w:type="spellStart"/>
      <w:r>
        <w:rPr>
          <w:rFonts w:hint="cs"/>
          <w:sz w:val="40"/>
          <w:szCs w:val="40"/>
          <w:rtl/>
        </w:rPr>
        <w:t>البراءة؟</w:t>
      </w:r>
      <w:proofErr w:type="spellEnd"/>
      <w:r>
        <w:rPr>
          <w:rFonts w:hint="cs"/>
          <w:sz w:val="40"/>
          <w:szCs w:val="40"/>
          <w:rtl/>
        </w:rPr>
        <w:t xml:space="preserve"> واضح لعله ماذا </w:t>
      </w:r>
      <w:proofErr w:type="spellStart"/>
      <w:r>
        <w:rPr>
          <w:rFonts w:hint="cs"/>
          <w:sz w:val="40"/>
          <w:szCs w:val="40"/>
          <w:rtl/>
        </w:rPr>
        <w:t>يريد؟</w:t>
      </w:r>
      <w:proofErr w:type="spellEnd"/>
      <w:r>
        <w:rPr>
          <w:rFonts w:hint="cs"/>
          <w:sz w:val="40"/>
          <w:szCs w:val="40"/>
          <w:rtl/>
        </w:rPr>
        <w:t xml:space="preserve"> أن النكاح رتب على وجودي مبيح لهذا </w:t>
      </w:r>
      <w:proofErr w:type="spellStart"/>
      <w:r>
        <w:rPr>
          <w:rFonts w:hint="cs"/>
          <w:sz w:val="40"/>
          <w:szCs w:val="40"/>
          <w:rtl/>
        </w:rPr>
        <w:t>النكاح،</w:t>
      </w:r>
      <w:proofErr w:type="spellEnd"/>
      <w:r>
        <w:rPr>
          <w:rFonts w:hint="cs"/>
          <w:sz w:val="40"/>
          <w:szCs w:val="40"/>
          <w:rtl/>
        </w:rPr>
        <w:t xml:space="preserve"> طيب إذا شككنا في تحقق هذا الأمر </w:t>
      </w:r>
      <w:proofErr w:type="spellStart"/>
      <w:r>
        <w:rPr>
          <w:rFonts w:hint="cs"/>
          <w:sz w:val="40"/>
          <w:szCs w:val="40"/>
          <w:rtl/>
        </w:rPr>
        <w:t>الوجودي،</w:t>
      </w:r>
      <w:proofErr w:type="spellEnd"/>
      <w:r>
        <w:rPr>
          <w:rFonts w:hint="cs"/>
          <w:sz w:val="40"/>
          <w:szCs w:val="40"/>
          <w:rtl/>
        </w:rPr>
        <w:t xml:space="preserve"> في الحقيقة نحن لا نجري أصالة </w:t>
      </w:r>
      <w:proofErr w:type="spellStart"/>
      <w:r>
        <w:rPr>
          <w:rFonts w:hint="cs"/>
          <w:sz w:val="40"/>
          <w:szCs w:val="40"/>
          <w:rtl/>
        </w:rPr>
        <w:t>الاشتغال،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استصحاب عدم تحقق </w:t>
      </w:r>
      <w:proofErr w:type="spellStart"/>
      <w:r>
        <w:rPr>
          <w:rFonts w:hint="cs"/>
          <w:sz w:val="40"/>
          <w:szCs w:val="40"/>
          <w:rtl/>
        </w:rPr>
        <w:t>السبب،</w:t>
      </w:r>
      <w:proofErr w:type="spellEnd"/>
      <w:r>
        <w:rPr>
          <w:rFonts w:hint="cs"/>
          <w:sz w:val="40"/>
          <w:szCs w:val="40"/>
          <w:rtl/>
        </w:rPr>
        <w:t xml:space="preserve"> فكلام الشيخ الأعظم (يرحمه الله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نتيجة يمكن أن نقول إنه يتفق بشيء من الاتفاق مع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لكن الطريق الذي سلكه الشيخ الأعظم هو نفس الطريق الذي نحن </w:t>
      </w:r>
      <w:proofErr w:type="spellStart"/>
      <w:r>
        <w:rPr>
          <w:rFonts w:hint="cs"/>
          <w:sz w:val="40"/>
          <w:szCs w:val="40"/>
          <w:rtl/>
        </w:rPr>
        <w:t>أوردناه،</w:t>
      </w:r>
      <w:proofErr w:type="spellEnd"/>
      <w:r>
        <w:rPr>
          <w:rFonts w:hint="cs"/>
          <w:sz w:val="40"/>
          <w:szCs w:val="40"/>
          <w:rtl/>
        </w:rPr>
        <w:t xml:space="preserve"> عين الطريق الذي نحن </w:t>
      </w:r>
      <w:proofErr w:type="spellStart"/>
      <w:r>
        <w:rPr>
          <w:rFonts w:hint="cs"/>
          <w:sz w:val="40"/>
          <w:szCs w:val="40"/>
          <w:rtl/>
        </w:rPr>
        <w:t>قلناه،</w:t>
      </w:r>
      <w:proofErr w:type="spellEnd"/>
      <w:r>
        <w:rPr>
          <w:rFonts w:hint="cs"/>
          <w:sz w:val="40"/>
          <w:szCs w:val="40"/>
          <w:rtl/>
        </w:rPr>
        <w:t xml:space="preserve"> قلنا </w:t>
      </w:r>
      <w:proofErr w:type="spellStart"/>
      <w:r>
        <w:rPr>
          <w:rFonts w:hint="cs"/>
          <w:sz w:val="40"/>
          <w:szCs w:val="40"/>
          <w:rtl/>
        </w:rPr>
        <w:t>لايجري،</w:t>
      </w:r>
      <w:proofErr w:type="spellEnd"/>
      <w:r>
        <w:rPr>
          <w:rFonts w:hint="cs"/>
          <w:sz w:val="40"/>
          <w:szCs w:val="40"/>
          <w:rtl/>
        </w:rPr>
        <w:t xml:space="preserve"> لا نستطيع أن نجري البراءة لوجود أصل </w:t>
      </w:r>
      <w:proofErr w:type="spellStart"/>
      <w:r>
        <w:rPr>
          <w:rFonts w:hint="cs"/>
          <w:sz w:val="40"/>
          <w:szCs w:val="40"/>
          <w:rtl/>
        </w:rPr>
        <w:t>حاكم،</w:t>
      </w:r>
      <w:proofErr w:type="spellEnd"/>
      <w:r>
        <w:rPr>
          <w:rFonts w:hint="cs"/>
          <w:sz w:val="40"/>
          <w:szCs w:val="40"/>
          <w:rtl/>
        </w:rPr>
        <w:t xml:space="preserve"> وهو عدم جواز الوطء لاستصحاب عدم </w:t>
      </w:r>
      <w:proofErr w:type="spellStart"/>
      <w:r>
        <w:rPr>
          <w:rFonts w:hint="cs"/>
          <w:sz w:val="40"/>
          <w:szCs w:val="40"/>
          <w:rtl/>
        </w:rPr>
        <w:t>المبيح،</w:t>
      </w:r>
      <w:proofErr w:type="spellEnd"/>
      <w:r>
        <w:rPr>
          <w:rFonts w:hint="cs"/>
          <w:sz w:val="40"/>
          <w:szCs w:val="40"/>
          <w:rtl/>
        </w:rPr>
        <w:t xml:space="preserve"> إباحة الوطء تحتاج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فإذا </w:t>
      </w:r>
      <w:proofErr w:type="spellStart"/>
      <w:r>
        <w:rPr>
          <w:rFonts w:hint="cs"/>
          <w:sz w:val="40"/>
          <w:szCs w:val="40"/>
          <w:rtl/>
        </w:rPr>
        <w:t>شككنا،</w:t>
      </w:r>
      <w:proofErr w:type="spellEnd"/>
      <w:r>
        <w:rPr>
          <w:rFonts w:hint="cs"/>
          <w:sz w:val="40"/>
          <w:szCs w:val="40"/>
          <w:rtl/>
        </w:rPr>
        <w:t xml:space="preserve"> الأصل عدم تحقق هذا السبب.</w:t>
      </w:r>
    </w:p>
    <w:p w:rsidR="00450114" w:rsidRDefault="00450114" w:rsidP="00B92BBE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عندنا أيضاً مطلب </w:t>
      </w:r>
      <w:proofErr w:type="spellStart"/>
      <w:r>
        <w:rPr>
          <w:rFonts w:hint="cs"/>
          <w:sz w:val="40"/>
          <w:szCs w:val="40"/>
          <w:rtl/>
        </w:rPr>
        <w:t>ثاني،</w:t>
      </w:r>
      <w:proofErr w:type="spellEnd"/>
      <w:r>
        <w:rPr>
          <w:rFonts w:hint="cs"/>
          <w:sz w:val="40"/>
          <w:szCs w:val="40"/>
          <w:rtl/>
        </w:rPr>
        <w:t xml:space="preserve"> وهو أيضاً جد </w:t>
      </w:r>
      <w:proofErr w:type="spellStart"/>
      <w:r>
        <w:rPr>
          <w:rFonts w:hint="cs"/>
          <w:sz w:val="40"/>
          <w:szCs w:val="40"/>
          <w:rtl/>
        </w:rPr>
        <w:t>هام،</w:t>
      </w:r>
      <w:proofErr w:type="spellEnd"/>
      <w:r>
        <w:rPr>
          <w:rFonts w:hint="cs"/>
          <w:sz w:val="40"/>
          <w:szCs w:val="40"/>
          <w:rtl/>
        </w:rPr>
        <w:t xml:space="preserve"> الشيخ الأعظم (يرحمه الله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أيضاً ذكر هذا في </w:t>
      </w:r>
      <w:proofErr w:type="spellStart"/>
      <w:r>
        <w:rPr>
          <w:rFonts w:hint="cs"/>
          <w:sz w:val="40"/>
          <w:szCs w:val="40"/>
          <w:rtl/>
        </w:rPr>
        <w:t>الأموال،</w:t>
      </w:r>
      <w:proofErr w:type="spellEnd"/>
      <w:r>
        <w:rPr>
          <w:rFonts w:hint="cs"/>
          <w:sz w:val="40"/>
          <w:szCs w:val="40"/>
          <w:rtl/>
        </w:rPr>
        <w:t xml:space="preserve"> يعني ليس فقط في </w:t>
      </w:r>
      <w:proofErr w:type="spellStart"/>
      <w:r>
        <w:rPr>
          <w:rFonts w:hint="cs"/>
          <w:sz w:val="40"/>
          <w:szCs w:val="40"/>
          <w:rtl/>
        </w:rPr>
        <w:t>الفروج،</w:t>
      </w:r>
      <w:proofErr w:type="spellEnd"/>
      <w:r>
        <w:rPr>
          <w:rFonts w:hint="cs"/>
          <w:sz w:val="40"/>
          <w:szCs w:val="40"/>
          <w:rtl/>
        </w:rPr>
        <w:t xml:space="preserve"> في </w:t>
      </w:r>
      <w:proofErr w:type="spellStart"/>
      <w:r>
        <w:rPr>
          <w:rFonts w:hint="cs"/>
          <w:sz w:val="40"/>
          <w:szCs w:val="40"/>
          <w:rtl/>
        </w:rPr>
        <w:t>الوطء،</w:t>
      </w:r>
      <w:proofErr w:type="spellEnd"/>
      <w:r>
        <w:rPr>
          <w:rFonts w:hint="cs"/>
          <w:sz w:val="40"/>
          <w:szCs w:val="40"/>
          <w:rtl/>
        </w:rPr>
        <w:t xml:space="preserve"> إذا شككنا في الحلية أو </w:t>
      </w:r>
      <w:proofErr w:type="spellStart"/>
      <w:r>
        <w:rPr>
          <w:rFonts w:hint="cs"/>
          <w:sz w:val="40"/>
          <w:szCs w:val="40"/>
          <w:rtl/>
        </w:rPr>
        <w:t>الإباحة،</w:t>
      </w:r>
      <w:proofErr w:type="spellEnd"/>
      <w:r>
        <w:rPr>
          <w:rFonts w:hint="cs"/>
          <w:sz w:val="40"/>
          <w:szCs w:val="40"/>
          <w:rtl/>
        </w:rPr>
        <w:t xml:space="preserve"> أيضاً ذكر ذلك في </w:t>
      </w:r>
      <w:proofErr w:type="spellStart"/>
      <w:r>
        <w:rPr>
          <w:rFonts w:hint="cs"/>
          <w:sz w:val="40"/>
          <w:szCs w:val="40"/>
          <w:rtl/>
        </w:rPr>
        <w:lastRenderedPageBreak/>
        <w:t>الأموال،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نفس </w:t>
      </w:r>
      <w:proofErr w:type="spellStart"/>
      <w:r>
        <w:rPr>
          <w:rFonts w:hint="cs"/>
          <w:sz w:val="40"/>
          <w:szCs w:val="40"/>
          <w:rtl/>
        </w:rPr>
        <w:t>الكلام،</w:t>
      </w:r>
      <w:proofErr w:type="spellEnd"/>
      <w:r>
        <w:rPr>
          <w:rFonts w:hint="cs"/>
          <w:sz w:val="40"/>
          <w:szCs w:val="40"/>
          <w:rtl/>
        </w:rPr>
        <w:t xml:space="preserve"> الطريق الذي يسلكه الشيخ غير الطريق الذي يسلكه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يريد أن يقول إن المجرى هو أصالة </w:t>
      </w:r>
      <w:proofErr w:type="spellStart"/>
      <w:r>
        <w:rPr>
          <w:rFonts w:hint="cs"/>
          <w:sz w:val="40"/>
          <w:szCs w:val="40"/>
          <w:rtl/>
        </w:rPr>
        <w:t>الاشتغال،</w:t>
      </w:r>
      <w:proofErr w:type="spellEnd"/>
      <w:r>
        <w:rPr>
          <w:rFonts w:hint="cs"/>
          <w:sz w:val="40"/>
          <w:szCs w:val="40"/>
          <w:rtl/>
        </w:rPr>
        <w:t xml:space="preserve"> والشيـخ يريد يقول بوجود استصحاب حاكم على هذا </w:t>
      </w:r>
      <w:proofErr w:type="spellStart"/>
      <w:r>
        <w:rPr>
          <w:rFonts w:hint="cs"/>
          <w:sz w:val="40"/>
          <w:szCs w:val="40"/>
          <w:rtl/>
        </w:rPr>
        <w:t>الأصل،</w:t>
      </w:r>
      <w:proofErr w:type="spellEnd"/>
      <w:r>
        <w:rPr>
          <w:rFonts w:hint="cs"/>
          <w:sz w:val="40"/>
          <w:szCs w:val="40"/>
          <w:rtl/>
        </w:rPr>
        <w:t xml:space="preserve"> وقد قلنا إنه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دائماً إذا عندنا أصل </w:t>
      </w:r>
      <w:proofErr w:type="spellStart"/>
      <w:r>
        <w:rPr>
          <w:rFonts w:hint="cs"/>
          <w:sz w:val="40"/>
          <w:szCs w:val="40"/>
          <w:rtl/>
        </w:rPr>
        <w:t>موضوعي،</w:t>
      </w:r>
      <w:proofErr w:type="spellEnd"/>
      <w:r>
        <w:rPr>
          <w:rFonts w:hint="cs"/>
          <w:sz w:val="40"/>
          <w:szCs w:val="40"/>
          <w:rtl/>
        </w:rPr>
        <w:t xml:space="preserve"> يكون حاكم على الأصل الحكمي.</w:t>
      </w:r>
    </w:p>
    <w:p w:rsidR="00450114" w:rsidRDefault="00450114" w:rsidP="00B92BBE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هذا والذي يظهر من شيخنا الأعظم أن عدم الرجوع للبراءة ليس لانقلاب الأصل فيها كما قال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الذي قلنا </w:t>
      </w:r>
      <w:proofErr w:type="spellStart"/>
      <w:r>
        <w:rPr>
          <w:rFonts w:hint="cs"/>
          <w:sz w:val="40"/>
          <w:szCs w:val="40"/>
          <w:rtl/>
        </w:rPr>
        <w:t>ليش</w:t>
      </w:r>
      <w:proofErr w:type="spellEnd"/>
      <w:r>
        <w:rPr>
          <w:rFonts w:hint="cs"/>
          <w:sz w:val="40"/>
          <w:szCs w:val="40"/>
          <w:rtl/>
        </w:rPr>
        <w:t xml:space="preserve"> أنت دققت كثيراً مع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وأغفلت الشيخ مع أنهما في النتيجة </w:t>
      </w:r>
      <w:proofErr w:type="spellStart"/>
      <w:r>
        <w:rPr>
          <w:rFonts w:hint="cs"/>
          <w:sz w:val="40"/>
          <w:szCs w:val="40"/>
          <w:rtl/>
        </w:rPr>
        <w:t>واحدة؟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صحيح،</w:t>
      </w:r>
      <w:proofErr w:type="spellEnd"/>
      <w:r>
        <w:rPr>
          <w:rFonts w:hint="cs"/>
          <w:sz w:val="40"/>
          <w:szCs w:val="40"/>
          <w:rtl/>
        </w:rPr>
        <w:t xml:space="preserve"> لكن أنا يهمني الطريق الموصل إلى </w:t>
      </w:r>
      <w:proofErr w:type="spellStart"/>
      <w:r>
        <w:rPr>
          <w:rFonts w:hint="cs"/>
          <w:sz w:val="40"/>
          <w:szCs w:val="40"/>
          <w:rtl/>
        </w:rPr>
        <w:t>النتيجة،</w:t>
      </w:r>
      <w:proofErr w:type="spellEnd"/>
      <w:r>
        <w:rPr>
          <w:rFonts w:hint="cs"/>
          <w:sz w:val="40"/>
          <w:szCs w:val="40"/>
          <w:rtl/>
        </w:rPr>
        <w:t xml:space="preserve"> أنا أتحد مع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نتيجة،</w:t>
      </w:r>
      <w:proofErr w:type="spellEnd"/>
      <w:r>
        <w:rPr>
          <w:rFonts w:hint="cs"/>
          <w:sz w:val="40"/>
          <w:szCs w:val="40"/>
          <w:rtl/>
        </w:rPr>
        <w:t xml:space="preserve"> لكن أرى أن هذا الطريق الذي رتبت عليه هذه </w:t>
      </w:r>
      <w:proofErr w:type="spellStart"/>
      <w:r>
        <w:rPr>
          <w:rFonts w:hint="cs"/>
          <w:sz w:val="40"/>
          <w:szCs w:val="40"/>
          <w:rtl/>
        </w:rPr>
        <w:t>النتيجة،</w:t>
      </w:r>
      <w:proofErr w:type="spellEnd"/>
      <w:r>
        <w:rPr>
          <w:rFonts w:hint="cs"/>
          <w:sz w:val="40"/>
          <w:szCs w:val="40"/>
          <w:rtl/>
        </w:rPr>
        <w:t xml:space="preserve"> هذا صحيح الطريق أم غير </w:t>
      </w:r>
      <w:proofErr w:type="spellStart"/>
      <w:r>
        <w:rPr>
          <w:rFonts w:hint="cs"/>
          <w:sz w:val="40"/>
          <w:szCs w:val="40"/>
          <w:rtl/>
        </w:rPr>
        <w:t>صحيح؟</w:t>
      </w:r>
      <w:proofErr w:type="spellEnd"/>
      <w:r>
        <w:rPr>
          <w:rFonts w:hint="cs"/>
          <w:sz w:val="40"/>
          <w:szCs w:val="40"/>
          <w:rtl/>
        </w:rPr>
        <w:t xml:space="preserve"> معي أنتم؟</w:t>
      </w:r>
    </w:p>
    <w:p w:rsidR="00450114" w:rsidRDefault="00450114" w:rsidP="0045011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أن الرجوع للبراءة ليس لانقلاب الأصل </w:t>
      </w:r>
      <w:proofErr w:type="spellStart"/>
      <w:r>
        <w:rPr>
          <w:rFonts w:hint="cs"/>
          <w:sz w:val="40"/>
          <w:szCs w:val="40"/>
          <w:rtl/>
        </w:rPr>
        <w:t>فيها،</w:t>
      </w:r>
      <w:proofErr w:type="spellEnd"/>
      <w:r>
        <w:rPr>
          <w:rFonts w:hint="cs"/>
          <w:sz w:val="40"/>
          <w:szCs w:val="40"/>
          <w:rtl/>
        </w:rPr>
        <w:t xml:space="preserve"> بل لأن الحل أنيط بعنوان وجودي </w:t>
      </w:r>
      <w:proofErr w:type="spellStart"/>
      <w:r>
        <w:rPr>
          <w:rFonts w:hint="cs"/>
          <w:sz w:val="40"/>
          <w:szCs w:val="40"/>
          <w:rtl/>
        </w:rPr>
        <w:t>كالزوجية،</w:t>
      </w:r>
      <w:proofErr w:type="spellEnd"/>
      <w:r>
        <w:rPr>
          <w:rFonts w:hint="cs"/>
          <w:sz w:val="40"/>
          <w:szCs w:val="40"/>
          <w:rtl/>
        </w:rPr>
        <w:t xml:space="preserve"> وهذا العنوان الوجودي إذا شككنا في تحققه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عدم </w:t>
      </w:r>
      <w:proofErr w:type="spellStart"/>
      <w:r>
        <w:rPr>
          <w:rFonts w:hint="cs"/>
          <w:sz w:val="40"/>
          <w:szCs w:val="40"/>
          <w:rtl/>
        </w:rPr>
        <w:t>تحققه،</w:t>
      </w:r>
      <w:proofErr w:type="spellEnd"/>
      <w:r>
        <w:rPr>
          <w:rFonts w:hint="cs"/>
          <w:sz w:val="40"/>
          <w:szCs w:val="40"/>
          <w:rtl/>
        </w:rPr>
        <w:t xml:space="preserve"> لأنه أصل </w:t>
      </w:r>
      <w:proofErr w:type="spellStart"/>
      <w:r>
        <w:rPr>
          <w:rFonts w:hint="cs"/>
          <w:sz w:val="40"/>
          <w:szCs w:val="40"/>
          <w:rtl/>
        </w:rPr>
        <w:t>موضوعي،</w:t>
      </w:r>
      <w:proofErr w:type="spellEnd"/>
      <w:r>
        <w:rPr>
          <w:rFonts w:hint="cs"/>
          <w:sz w:val="40"/>
          <w:szCs w:val="40"/>
          <w:rtl/>
        </w:rPr>
        <w:t xml:space="preserve"> ويكون هذا الأصل الموضوعي حاكماً على أصالة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باعتبار أن أصالة البراءة </w:t>
      </w:r>
      <w:proofErr w:type="spellStart"/>
      <w:r>
        <w:rPr>
          <w:rFonts w:hint="cs"/>
          <w:sz w:val="40"/>
          <w:szCs w:val="40"/>
          <w:rtl/>
        </w:rPr>
        <w:t>حكم،</w:t>
      </w:r>
      <w:proofErr w:type="spellEnd"/>
      <w:r>
        <w:rPr>
          <w:rFonts w:hint="cs"/>
          <w:sz w:val="40"/>
          <w:szCs w:val="40"/>
          <w:rtl/>
        </w:rPr>
        <w:t xml:space="preserve"> أصلاً </w:t>
      </w:r>
      <w:proofErr w:type="spellStart"/>
      <w:r>
        <w:rPr>
          <w:rFonts w:hint="cs"/>
          <w:sz w:val="40"/>
          <w:szCs w:val="40"/>
          <w:rtl/>
        </w:rPr>
        <w:t>حكم،</w:t>
      </w:r>
      <w:proofErr w:type="spellEnd"/>
      <w:r>
        <w:rPr>
          <w:rFonts w:hint="cs"/>
          <w:sz w:val="40"/>
          <w:szCs w:val="40"/>
          <w:rtl/>
        </w:rPr>
        <w:t xml:space="preserve"> وقد تقدم عندنا حكومة الأصل الموضوعي على </w:t>
      </w:r>
      <w:proofErr w:type="spellStart"/>
      <w:r>
        <w:rPr>
          <w:rFonts w:hint="cs"/>
          <w:sz w:val="40"/>
          <w:szCs w:val="40"/>
          <w:rtl/>
        </w:rPr>
        <w:t>الحكمي،</w:t>
      </w:r>
      <w:proofErr w:type="spellEnd"/>
      <w:r>
        <w:rPr>
          <w:rFonts w:hint="cs"/>
          <w:sz w:val="40"/>
          <w:szCs w:val="40"/>
          <w:rtl/>
        </w:rPr>
        <w:t xml:space="preserve"> والأموال نفس </w:t>
      </w:r>
      <w:proofErr w:type="spellStart"/>
      <w:r>
        <w:rPr>
          <w:rFonts w:hint="cs"/>
          <w:sz w:val="40"/>
          <w:szCs w:val="40"/>
          <w:rtl/>
        </w:rPr>
        <w:t>الكلام،</w:t>
      </w:r>
      <w:proofErr w:type="spellEnd"/>
      <w:r>
        <w:rPr>
          <w:rFonts w:hint="cs"/>
          <w:sz w:val="40"/>
          <w:szCs w:val="40"/>
          <w:rtl/>
        </w:rPr>
        <w:t xml:space="preserve"> كما أن الأمر في الأموال يبتني على أن الحل فيها يحتاج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وإذا شككنا في تحقق السبب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عدمه،</w:t>
      </w:r>
      <w:proofErr w:type="spellEnd"/>
      <w:r>
        <w:rPr>
          <w:rFonts w:hint="cs"/>
          <w:sz w:val="40"/>
          <w:szCs w:val="40"/>
          <w:rtl/>
        </w:rPr>
        <w:t xml:space="preserve"> فيكفي في نفيه إحراز عدمه </w:t>
      </w:r>
      <w:proofErr w:type="spellStart"/>
      <w:r>
        <w:rPr>
          <w:rFonts w:hint="cs"/>
          <w:sz w:val="40"/>
          <w:szCs w:val="40"/>
          <w:rtl/>
        </w:rPr>
        <w:t>بالأصل،</w:t>
      </w:r>
      <w:proofErr w:type="spellEnd"/>
      <w:r>
        <w:rPr>
          <w:rFonts w:hint="cs"/>
          <w:sz w:val="40"/>
          <w:szCs w:val="40"/>
          <w:rtl/>
        </w:rPr>
        <w:t xml:space="preserve"> أو أن التحريم يحتاج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يعني يقول في الأموال هناك </w:t>
      </w:r>
      <w:proofErr w:type="spellStart"/>
      <w:r>
        <w:rPr>
          <w:rFonts w:hint="cs"/>
          <w:sz w:val="40"/>
          <w:szCs w:val="40"/>
          <w:rtl/>
        </w:rPr>
        <w:t>اختلاف،</w:t>
      </w:r>
      <w:proofErr w:type="spellEnd"/>
      <w:r>
        <w:rPr>
          <w:rFonts w:hint="cs"/>
          <w:sz w:val="40"/>
          <w:szCs w:val="40"/>
          <w:rtl/>
        </w:rPr>
        <w:t xml:space="preserve"> الشك في حلية التصرف وحرمة التصرف </w:t>
      </w:r>
      <w:proofErr w:type="spellStart"/>
      <w:r>
        <w:rPr>
          <w:rFonts w:hint="cs"/>
          <w:sz w:val="40"/>
          <w:szCs w:val="40"/>
          <w:rtl/>
        </w:rPr>
        <w:t>تكليفاً،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انتبهوا،</w:t>
      </w:r>
      <w:proofErr w:type="spellEnd"/>
      <w:r>
        <w:rPr>
          <w:rFonts w:hint="cs"/>
          <w:sz w:val="40"/>
          <w:szCs w:val="40"/>
          <w:rtl/>
        </w:rPr>
        <w:t xml:space="preserve"> هل أن الحلية </w:t>
      </w:r>
      <w:proofErr w:type="spellStart"/>
      <w:r>
        <w:rPr>
          <w:rFonts w:hint="cs"/>
          <w:sz w:val="40"/>
          <w:szCs w:val="40"/>
          <w:rtl/>
        </w:rPr>
        <w:t>التكليفية</w:t>
      </w:r>
      <w:proofErr w:type="spellEnd"/>
      <w:r>
        <w:rPr>
          <w:rFonts w:hint="cs"/>
          <w:sz w:val="40"/>
          <w:szCs w:val="40"/>
          <w:rtl/>
        </w:rPr>
        <w:t xml:space="preserve"> تحتاج إلى </w:t>
      </w:r>
      <w:proofErr w:type="spellStart"/>
      <w:r>
        <w:rPr>
          <w:rFonts w:hint="cs"/>
          <w:sz w:val="40"/>
          <w:szCs w:val="40"/>
          <w:rtl/>
        </w:rPr>
        <w:t>إباحة،</w:t>
      </w:r>
      <w:proofErr w:type="spellEnd"/>
      <w:r>
        <w:rPr>
          <w:rFonts w:hint="cs"/>
          <w:sz w:val="40"/>
          <w:szCs w:val="40"/>
          <w:rtl/>
        </w:rPr>
        <w:t xml:space="preserve"> أو أن الحرمة تحتاج إلى </w:t>
      </w:r>
      <w:proofErr w:type="spellStart"/>
      <w:r>
        <w:rPr>
          <w:rFonts w:hint="cs"/>
          <w:sz w:val="40"/>
          <w:szCs w:val="40"/>
          <w:rtl/>
        </w:rPr>
        <w:t>منع؟</w:t>
      </w:r>
      <w:proofErr w:type="spellEnd"/>
      <w:r>
        <w:rPr>
          <w:rFonts w:hint="cs"/>
          <w:sz w:val="40"/>
          <w:szCs w:val="40"/>
          <w:rtl/>
        </w:rPr>
        <w:t xml:space="preserve"> يقول هناك </w:t>
      </w:r>
      <w:proofErr w:type="spellStart"/>
      <w:r>
        <w:rPr>
          <w:rFonts w:hint="cs"/>
          <w:sz w:val="40"/>
          <w:szCs w:val="40"/>
          <w:rtl/>
        </w:rPr>
        <w:t>رأيان،</w:t>
      </w:r>
      <w:proofErr w:type="spellEnd"/>
      <w:r>
        <w:rPr>
          <w:rFonts w:hint="cs"/>
          <w:sz w:val="40"/>
          <w:szCs w:val="40"/>
          <w:rtl/>
        </w:rPr>
        <w:t xml:space="preserve"> رأي فقهي يقول إن الحلية تحتاج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فإذا </w:t>
      </w:r>
      <w:proofErr w:type="spellStart"/>
      <w:r>
        <w:rPr>
          <w:rFonts w:hint="cs"/>
          <w:sz w:val="40"/>
          <w:szCs w:val="40"/>
          <w:rtl/>
        </w:rPr>
        <w:t>شككنا،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عدم تحقق </w:t>
      </w:r>
      <w:proofErr w:type="spellStart"/>
      <w:r>
        <w:rPr>
          <w:rFonts w:hint="cs"/>
          <w:sz w:val="40"/>
          <w:szCs w:val="40"/>
          <w:rtl/>
        </w:rPr>
        <w:t>السبب،</w:t>
      </w:r>
      <w:proofErr w:type="spellEnd"/>
      <w:r>
        <w:rPr>
          <w:rFonts w:hint="cs"/>
          <w:sz w:val="40"/>
          <w:szCs w:val="40"/>
          <w:rtl/>
        </w:rPr>
        <w:t xml:space="preserve"> ورأي </w:t>
      </w:r>
      <w:r>
        <w:rPr>
          <w:rFonts w:hint="cs"/>
          <w:sz w:val="40"/>
          <w:szCs w:val="40"/>
          <w:rtl/>
        </w:rPr>
        <w:lastRenderedPageBreak/>
        <w:t xml:space="preserve">آخر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الحلية على مقتضى </w:t>
      </w:r>
      <w:proofErr w:type="spellStart"/>
      <w:r>
        <w:rPr>
          <w:rFonts w:hint="cs"/>
          <w:sz w:val="40"/>
          <w:szCs w:val="40"/>
          <w:rtl/>
        </w:rPr>
        <w:t>الأصل،</w:t>
      </w:r>
      <w:proofErr w:type="spellEnd"/>
      <w:r>
        <w:rPr>
          <w:rFonts w:hint="cs"/>
          <w:sz w:val="40"/>
          <w:szCs w:val="40"/>
          <w:rtl/>
        </w:rPr>
        <w:t xml:space="preserve"> الأًصل في الأشياء </w:t>
      </w:r>
      <w:proofErr w:type="spellStart"/>
      <w:r>
        <w:rPr>
          <w:rFonts w:hint="cs"/>
          <w:sz w:val="40"/>
          <w:szCs w:val="40"/>
          <w:rtl/>
        </w:rPr>
        <w:t>الإباحة،</w:t>
      </w:r>
      <w:proofErr w:type="spellEnd"/>
      <w:r>
        <w:rPr>
          <w:rFonts w:hint="cs"/>
          <w:sz w:val="40"/>
          <w:szCs w:val="40"/>
          <w:rtl/>
        </w:rPr>
        <w:t xml:space="preserve"> الحرمة تحتاج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وإذا شككنا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عدم تحقق سبب </w:t>
      </w:r>
      <w:proofErr w:type="spellStart"/>
      <w:r>
        <w:rPr>
          <w:rFonts w:hint="cs"/>
          <w:sz w:val="40"/>
          <w:szCs w:val="40"/>
          <w:rtl/>
        </w:rPr>
        <w:t>الحرمة،</w:t>
      </w:r>
      <w:proofErr w:type="spellEnd"/>
      <w:r>
        <w:rPr>
          <w:rFonts w:hint="cs"/>
          <w:sz w:val="40"/>
          <w:szCs w:val="40"/>
          <w:rtl/>
        </w:rPr>
        <w:t xml:space="preserve"> يبدو أن الشيخ الأعظم ماذا </w:t>
      </w:r>
      <w:proofErr w:type="spellStart"/>
      <w:r>
        <w:rPr>
          <w:rFonts w:hint="cs"/>
          <w:sz w:val="40"/>
          <w:szCs w:val="40"/>
          <w:rtl/>
        </w:rPr>
        <w:t>قال؟</w:t>
      </w:r>
      <w:proofErr w:type="spellEnd"/>
      <w:r>
        <w:rPr>
          <w:rFonts w:hint="cs"/>
          <w:sz w:val="40"/>
          <w:szCs w:val="40"/>
          <w:rtl/>
        </w:rPr>
        <w:t xml:space="preserve"> يعني ارتأى أن الحلية في الأموال تحتاج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وإذا شككنا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عدم تحقق </w:t>
      </w:r>
      <w:proofErr w:type="spellStart"/>
      <w:r>
        <w:rPr>
          <w:rFonts w:hint="cs"/>
          <w:sz w:val="40"/>
          <w:szCs w:val="40"/>
          <w:rtl/>
        </w:rPr>
        <w:t>السبب،</w:t>
      </w:r>
      <w:proofErr w:type="spellEnd"/>
      <w:r>
        <w:rPr>
          <w:rFonts w:hint="cs"/>
          <w:sz w:val="40"/>
          <w:szCs w:val="40"/>
          <w:rtl/>
        </w:rPr>
        <w:t xml:space="preserve"> فلا يسوغ لنا أن نجري أصالة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باعتبار وجود أصل موضوعي حاكم على الأصل </w:t>
      </w:r>
      <w:proofErr w:type="spellStart"/>
      <w:r>
        <w:rPr>
          <w:rFonts w:hint="cs"/>
          <w:sz w:val="40"/>
          <w:szCs w:val="40"/>
          <w:rtl/>
        </w:rPr>
        <w:t>الحكمي،</w:t>
      </w:r>
      <w:proofErr w:type="spellEnd"/>
      <w:r>
        <w:rPr>
          <w:rFonts w:hint="cs"/>
          <w:sz w:val="40"/>
          <w:szCs w:val="40"/>
          <w:rtl/>
        </w:rPr>
        <w:t xml:space="preserve"> لكن هذا ليس من نفس الطريق الذي ذهب إليه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هذا هو الاختلاف.</w:t>
      </w:r>
    </w:p>
    <w:p w:rsidR="00450114" w:rsidRDefault="00450114" w:rsidP="0045011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كما أن الأمر في الأموال يبتني على أن الحل في الأموال يحتاج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وحينئذٍ يكفي في نفيه إحراز عدم تحقق</w:t>
      </w:r>
      <w:r w:rsidR="00AC2717">
        <w:rPr>
          <w:rFonts w:hint="cs"/>
          <w:sz w:val="40"/>
          <w:szCs w:val="40"/>
          <w:rtl/>
        </w:rPr>
        <w:t xml:space="preserve"> هذا السبب </w:t>
      </w:r>
      <w:proofErr w:type="spellStart"/>
      <w:r w:rsidR="00AC2717">
        <w:rPr>
          <w:rFonts w:hint="cs"/>
          <w:sz w:val="40"/>
          <w:szCs w:val="40"/>
          <w:rtl/>
        </w:rPr>
        <w:t>بالأصل،</w:t>
      </w:r>
      <w:proofErr w:type="spellEnd"/>
      <w:r w:rsidR="00AC2717">
        <w:rPr>
          <w:rFonts w:hint="cs"/>
          <w:sz w:val="40"/>
          <w:szCs w:val="40"/>
          <w:rtl/>
        </w:rPr>
        <w:t xml:space="preserve"> لأن الأصل ما تحقق هذا </w:t>
      </w:r>
      <w:proofErr w:type="spellStart"/>
      <w:r w:rsidR="00AC2717">
        <w:rPr>
          <w:rFonts w:hint="cs"/>
          <w:sz w:val="40"/>
          <w:szCs w:val="40"/>
          <w:rtl/>
        </w:rPr>
        <w:t>الشيء،</w:t>
      </w:r>
      <w:proofErr w:type="spellEnd"/>
      <w:r w:rsidR="00AC2717">
        <w:rPr>
          <w:rFonts w:hint="cs"/>
          <w:sz w:val="40"/>
          <w:szCs w:val="40"/>
          <w:rtl/>
        </w:rPr>
        <w:t xml:space="preserve"> أو أن التحريم هو الذي يحتاج إلى </w:t>
      </w:r>
      <w:proofErr w:type="spellStart"/>
      <w:r w:rsidR="00AC2717">
        <w:rPr>
          <w:rFonts w:hint="cs"/>
          <w:sz w:val="40"/>
          <w:szCs w:val="40"/>
          <w:rtl/>
        </w:rPr>
        <w:t>سبب،</w:t>
      </w:r>
      <w:proofErr w:type="spellEnd"/>
      <w:r w:rsidR="00AC2717">
        <w:rPr>
          <w:rFonts w:hint="cs"/>
          <w:sz w:val="40"/>
          <w:szCs w:val="40"/>
          <w:rtl/>
        </w:rPr>
        <w:t xml:space="preserve"> ويكفي في نفي هذا السبب إحراز عدمه </w:t>
      </w:r>
      <w:proofErr w:type="spellStart"/>
      <w:r w:rsidR="00AC2717">
        <w:rPr>
          <w:rFonts w:hint="cs"/>
          <w:sz w:val="40"/>
          <w:szCs w:val="40"/>
          <w:rtl/>
        </w:rPr>
        <w:t>بالأصل،</w:t>
      </w:r>
      <w:proofErr w:type="spellEnd"/>
      <w:r w:rsidR="00AC2717">
        <w:rPr>
          <w:rFonts w:hint="cs"/>
          <w:sz w:val="40"/>
          <w:szCs w:val="40"/>
          <w:rtl/>
        </w:rPr>
        <w:t xml:space="preserve"> وعلى الأول يكون الأصل في الأموال </w:t>
      </w:r>
      <w:proofErr w:type="spellStart"/>
      <w:r w:rsidR="00AC2717">
        <w:rPr>
          <w:rFonts w:hint="cs"/>
          <w:sz w:val="40"/>
          <w:szCs w:val="40"/>
          <w:rtl/>
        </w:rPr>
        <w:t>التحريم،</w:t>
      </w:r>
      <w:proofErr w:type="spellEnd"/>
      <w:r w:rsidR="00AC2717">
        <w:rPr>
          <w:rFonts w:hint="cs"/>
          <w:sz w:val="40"/>
          <w:szCs w:val="40"/>
          <w:rtl/>
        </w:rPr>
        <w:t xml:space="preserve"> وعلى الثاني الحال.</w:t>
      </w:r>
    </w:p>
    <w:p w:rsidR="00AC2717" w:rsidRDefault="00AC2717" w:rsidP="0045011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وقد استدل على الأول بخبر محمد بن زيد الطبري </w:t>
      </w:r>
      <w:proofErr w:type="spellStart"/>
      <w:r>
        <w:rPr>
          <w:rFonts w:hint="cs"/>
          <w:sz w:val="40"/>
          <w:szCs w:val="40"/>
          <w:rtl/>
        </w:rPr>
        <w:t>المتقدم،</w:t>
      </w:r>
      <w:proofErr w:type="spellEnd"/>
      <w:r>
        <w:rPr>
          <w:rFonts w:hint="cs"/>
          <w:sz w:val="40"/>
          <w:szCs w:val="40"/>
          <w:rtl/>
        </w:rPr>
        <w:t xml:space="preserve"> واستدل أيضاً </w:t>
      </w:r>
      <w:proofErr w:type="spellStart"/>
      <w:r>
        <w:rPr>
          <w:rFonts w:hint="cs"/>
          <w:sz w:val="40"/>
          <w:szCs w:val="40"/>
          <w:rtl/>
        </w:rPr>
        <w:t>بالاستقراء،</w:t>
      </w:r>
      <w:proofErr w:type="spellEnd"/>
      <w:r>
        <w:rPr>
          <w:rFonts w:hint="cs"/>
          <w:sz w:val="40"/>
          <w:szCs w:val="40"/>
          <w:rtl/>
        </w:rPr>
        <w:t xml:space="preserve"> قيل إن نحن تتبعنا </w:t>
      </w:r>
      <w:proofErr w:type="spellStart"/>
      <w:r>
        <w:rPr>
          <w:rFonts w:hint="cs"/>
          <w:sz w:val="40"/>
          <w:szCs w:val="40"/>
          <w:rtl/>
        </w:rPr>
        <w:t>الموارد،</w:t>
      </w:r>
      <w:proofErr w:type="spellEnd"/>
      <w:r>
        <w:rPr>
          <w:rFonts w:hint="cs"/>
          <w:sz w:val="40"/>
          <w:szCs w:val="40"/>
          <w:rtl/>
        </w:rPr>
        <w:t xml:space="preserve"> فما رأينا مورداً من الموارد يجوز لنا أن نتصرف إلا بوجود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يعني الشارع </w:t>
      </w:r>
      <w:proofErr w:type="spellStart"/>
      <w:r>
        <w:rPr>
          <w:rFonts w:hint="cs"/>
          <w:sz w:val="40"/>
          <w:szCs w:val="40"/>
          <w:rtl/>
        </w:rPr>
        <w:t>قال،</w:t>
      </w:r>
      <w:proofErr w:type="spellEnd"/>
      <w:r>
        <w:rPr>
          <w:rFonts w:hint="cs"/>
          <w:sz w:val="40"/>
          <w:szCs w:val="40"/>
          <w:rtl/>
        </w:rPr>
        <w:t xml:space="preserve"> مثلاً أعطيكم مثالاً يوضح لنا </w:t>
      </w:r>
      <w:proofErr w:type="spellStart"/>
      <w:r>
        <w:rPr>
          <w:rFonts w:hint="cs"/>
          <w:sz w:val="40"/>
          <w:szCs w:val="40"/>
          <w:rtl/>
        </w:rPr>
        <w:t>المطلب،</w:t>
      </w:r>
      <w:proofErr w:type="spellEnd"/>
      <w:r>
        <w:rPr>
          <w:rFonts w:hint="cs"/>
          <w:sz w:val="40"/>
          <w:szCs w:val="40"/>
          <w:rtl/>
        </w:rPr>
        <w:t xml:space="preserve"> الأراضي الكبيرة التي هي مملوكة </w:t>
      </w:r>
      <w:proofErr w:type="spellStart"/>
      <w:r>
        <w:rPr>
          <w:rFonts w:hint="cs"/>
          <w:sz w:val="40"/>
          <w:szCs w:val="40"/>
          <w:rtl/>
        </w:rPr>
        <w:t>لمالكيها،</w:t>
      </w:r>
      <w:proofErr w:type="spellEnd"/>
      <w:r>
        <w:rPr>
          <w:rFonts w:hint="cs"/>
          <w:sz w:val="40"/>
          <w:szCs w:val="40"/>
          <w:rtl/>
        </w:rPr>
        <w:t xml:space="preserve"> في الأصل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ملك الغير لا يحل لنا التصرف فيه إلا بطيبة نفس </w:t>
      </w:r>
      <w:proofErr w:type="spellStart"/>
      <w:r>
        <w:rPr>
          <w:rFonts w:hint="cs"/>
          <w:sz w:val="40"/>
          <w:szCs w:val="40"/>
          <w:rtl/>
        </w:rPr>
        <w:t>منه،</w:t>
      </w:r>
      <w:proofErr w:type="spellEnd"/>
      <w:r>
        <w:rPr>
          <w:rFonts w:hint="cs"/>
          <w:sz w:val="40"/>
          <w:szCs w:val="40"/>
          <w:rtl/>
        </w:rPr>
        <w:t xml:space="preserve"> طيب هنا فيه وجود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لأنه فيه أدلة شرعية تقول لنا بما أن هذه الأراضي </w:t>
      </w:r>
      <w:proofErr w:type="spellStart"/>
      <w:r>
        <w:rPr>
          <w:rFonts w:hint="cs"/>
          <w:sz w:val="40"/>
          <w:szCs w:val="40"/>
          <w:rtl/>
        </w:rPr>
        <w:t>كبيرة،</w:t>
      </w:r>
      <w:proofErr w:type="spellEnd"/>
      <w:r>
        <w:rPr>
          <w:rFonts w:hint="cs"/>
          <w:sz w:val="40"/>
          <w:szCs w:val="40"/>
          <w:rtl/>
        </w:rPr>
        <w:t xml:space="preserve"> ولو التزم المكلفون بحرمة التصرف في المرور فيها لوقعوا في حرج أو </w:t>
      </w:r>
      <w:proofErr w:type="spellStart"/>
      <w:r>
        <w:rPr>
          <w:rFonts w:hint="cs"/>
          <w:sz w:val="40"/>
          <w:szCs w:val="40"/>
          <w:rtl/>
        </w:rPr>
        <w:t>ضرر،</w:t>
      </w:r>
      <w:proofErr w:type="spellEnd"/>
      <w:r>
        <w:rPr>
          <w:rFonts w:hint="cs"/>
          <w:sz w:val="40"/>
          <w:szCs w:val="40"/>
          <w:rtl/>
        </w:rPr>
        <w:t xml:space="preserve"> ما جعل عليكم في الدين من </w:t>
      </w:r>
      <w:proofErr w:type="spellStart"/>
      <w:r>
        <w:rPr>
          <w:rFonts w:hint="cs"/>
          <w:sz w:val="40"/>
          <w:szCs w:val="40"/>
          <w:rtl/>
        </w:rPr>
        <w:t>حرج،</w:t>
      </w:r>
      <w:proofErr w:type="spellEnd"/>
      <w:r>
        <w:rPr>
          <w:rFonts w:hint="cs"/>
          <w:sz w:val="40"/>
          <w:szCs w:val="40"/>
          <w:rtl/>
        </w:rPr>
        <w:t xml:space="preserve"> فإذاً موجود أدلة تبيح لنا </w:t>
      </w:r>
      <w:proofErr w:type="spellStart"/>
      <w:r>
        <w:rPr>
          <w:rFonts w:hint="cs"/>
          <w:sz w:val="40"/>
          <w:szCs w:val="40"/>
          <w:rtl/>
        </w:rPr>
        <w:t>التصرف،</w:t>
      </w:r>
      <w:proofErr w:type="spellEnd"/>
      <w:r>
        <w:rPr>
          <w:rFonts w:hint="cs"/>
          <w:sz w:val="40"/>
          <w:szCs w:val="40"/>
          <w:rtl/>
        </w:rPr>
        <w:t xml:space="preserve"> وإلا في الأصل عدم جواز </w:t>
      </w:r>
      <w:proofErr w:type="spellStart"/>
      <w:r>
        <w:rPr>
          <w:rFonts w:hint="cs"/>
          <w:sz w:val="40"/>
          <w:szCs w:val="40"/>
          <w:rtl/>
        </w:rPr>
        <w:t>التصرف،</w:t>
      </w:r>
      <w:proofErr w:type="spellEnd"/>
      <w:r>
        <w:rPr>
          <w:rFonts w:hint="cs"/>
          <w:sz w:val="40"/>
          <w:szCs w:val="40"/>
          <w:rtl/>
        </w:rPr>
        <w:t xml:space="preserve"> فيقولون نحن سبرنا تتبعنا </w:t>
      </w:r>
      <w:proofErr w:type="spellStart"/>
      <w:r>
        <w:rPr>
          <w:rFonts w:hint="cs"/>
          <w:sz w:val="40"/>
          <w:szCs w:val="40"/>
          <w:rtl/>
        </w:rPr>
        <w:t>استقرأنا</w:t>
      </w:r>
      <w:proofErr w:type="spellEnd"/>
      <w:r>
        <w:rPr>
          <w:rFonts w:hint="cs"/>
          <w:sz w:val="40"/>
          <w:szCs w:val="40"/>
          <w:rtl/>
        </w:rPr>
        <w:t xml:space="preserve"> فما وجدنا مورداً من الموارد يجوز لنا التصرف فيه إلا وقد اقترن بوجود سبب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فإذاً عندنا رواية </w:t>
      </w:r>
      <w:proofErr w:type="spellStart"/>
      <w:r>
        <w:rPr>
          <w:rFonts w:hint="cs"/>
          <w:sz w:val="40"/>
          <w:szCs w:val="40"/>
          <w:rtl/>
        </w:rPr>
        <w:t>واستقراء،</w:t>
      </w:r>
      <w:proofErr w:type="spellEnd"/>
      <w:r>
        <w:rPr>
          <w:rFonts w:hint="cs"/>
          <w:sz w:val="40"/>
          <w:szCs w:val="40"/>
          <w:rtl/>
        </w:rPr>
        <w:t xml:space="preserve"> وهو </w:t>
      </w:r>
      <w:r>
        <w:rPr>
          <w:rFonts w:hint="cs"/>
          <w:sz w:val="40"/>
          <w:szCs w:val="40"/>
          <w:rtl/>
        </w:rPr>
        <w:lastRenderedPageBreak/>
        <w:t xml:space="preserve">صريح في أن الحل يحتاج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أو أن التحريم كما قيل في الرأي الثاني أيضاً يحتاج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وقد أيضاً استدل عليه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أنه أيضاً ما وجدنا مورداً حرام التصرف فيه إلا وقد اقترن بسبب يدل عليه.</w:t>
      </w:r>
    </w:p>
    <w:p w:rsidR="00AC2717" w:rsidRDefault="00AC2717" w:rsidP="0045011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على </w:t>
      </w:r>
      <w:proofErr w:type="spellStart"/>
      <w:r>
        <w:rPr>
          <w:rFonts w:hint="cs"/>
          <w:sz w:val="40"/>
          <w:szCs w:val="40"/>
          <w:rtl/>
        </w:rPr>
        <w:t>كل،</w:t>
      </w:r>
      <w:proofErr w:type="spellEnd"/>
      <w:r>
        <w:rPr>
          <w:rFonts w:hint="cs"/>
          <w:sz w:val="40"/>
          <w:szCs w:val="40"/>
          <w:rtl/>
        </w:rPr>
        <w:t xml:space="preserve"> هنا نصير </w:t>
      </w:r>
      <w:proofErr w:type="spellStart"/>
      <w:r>
        <w:rPr>
          <w:rFonts w:hint="cs"/>
          <w:sz w:val="40"/>
          <w:szCs w:val="40"/>
          <w:rtl/>
        </w:rPr>
        <w:t>نختلف،</w:t>
      </w:r>
      <w:proofErr w:type="spellEnd"/>
      <w:r>
        <w:rPr>
          <w:rFonts w:hint="cs"/>
          <w:sz w:val="40"/>
          <w:szCs w:val="40"/>
          <w:rtl/>
        </w:rPr>
        <w:t xml:space="preserve"> إذا كان عندنا اختلاف ونحن ما رجحنا أن الحل هو الذي يحتاج إلى سبب أو التحريم هو الذي يحتاج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يصير في هذا المورد الذي تجري أصالة البراءة أو أصالة </w:t>
      </w:r>
      <w:proofErr w:type="spellStart"/>
      <w:r>
        <w:rPr>
          <w:rFonts w:hint="cs"/>
          <w:sz w:val="40"/>
          <w:szCs w:val="40"/>
          <w:rtl/>
        </w:rPr>
        <w:t>الاشتغال؟</w:t>
      </w:r>
      <w:proofErr w:type="spellEnd"/>
      <w:r>
        <w:rPr>
          <w:rFonts w:hint="cs"/>
          <w:sz w:val="40"/>
          <w:szCs w:val="40"/>
          <w:rtl/>
        </w:rPr>
        <w:t xml:space="preserve"> طبعاً من يقول إن الحل يحتاج إلى السبب يصير طبعاً استصحاب لكن نتيجته نتيجة </w:t>
      </w:r>
      <w:proofErr w:type="spellStart"/>
      <w:r>
        <w:rPr>
          <w:rFonts w:hint="cs"/>
          <w:sz w:val="40"/>
          <w:szCs w:val="40"/>
          <w:rtl/>
        </w:rPr>
        <w:t>الاشتغال،</w:t>
      </w:r>
      <w:proofErr w:type="spellEnd"/>
      <w:r>
        <w:rPr>
          <w:rFonts w:hint="cs"/>
          <w:sz w:val="40"/>
          <w:szCs w:val="40"/>
          <w:rtl/>
        </w:rPr>
        <w:t xml:space="preserve"> من يقول الحرمة تحتاج إلى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براءة،</w:t>
      </w:r>
      <w:proofErr w:type="spellEnd"/>
      <w:r>
        <w:rPr>
          <w:rFonts w:hint="cs"/>
          <w:sz w:val="40"/>
          <w:szCs w:val="40"/>
          <w:rtl/>
        </w:rPr>
        <w:t xml:space="preserve"> كما هو </w:t>
      </w:r>
      <w:proofErr w:type="spellStart"/>
      <w:r>
        <w:rPr>
          <w:rFonts w:hint="cs"/>
          <w:sz w:val="40"/>
          <w:szCs w:val="40"/>
          <w:rtl/>
        </w:rPr>
        <w:t>واضح،</w:t>
      </w:r>
      <w:proofErr w:type="spellEnd"/>
      <w:r>
        <w:rPr>
          <w:rFonts w:hint="cs"/>
          <w:sz w:val="40"/>
          <w:szCs w:val="40"/>
          <w:rtl/>
        </w:rPr>
        <w:t xml:space="preserve"> الأصل عدم وجود سبب يحرم علينا.</w:t>
      </w:r>
    </w:p>
    <w:p w:rsidR="00AC2717" w:rsidRDefault="00AC2717" w:rsidP="0045011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مقتضى الأصل الموضوعي الحاكم على أصالة البراءة...</w:t>
      </w:r>
    </w:p>
    <w:p w:rsidR="00AC2717" w:rsidRDefault="00AC2717" w:rsidP="0045011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ولا يخفى....</w:t>
      </w:r>
    </w:p>
    <w:p w:rsidR="00AC2717" w:rsidRDefault="00AC2717" w:rsidP="00450114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هذا يأتينا الكلام عليه إن شاء الله باكر.</w:t>
      </w:r>
    </w:p>
    <w:p w:rsidR="00AC2717" w:rsidRPr="00B92BBE" w:rsidRDefault="00AC2717" w:rsidP="00450114">
      <w:pPr>
        <w:jc w:val="both"/>
        <w:rPr>
          <w:b/>
          <w:bCs/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وصلى الله وسلم وزاد وبارك على سيدنا ونبينا محمد وآله أجمعين الطيبين الطاهرين. </w:t>
      </w:r>
    </w:p>
    <w:sectPr w:rsidR="00AC2717" w:rsidRPr="00B92BBE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0"/>
  <w:doNotDisplayPageBoundaries/>
  <w:displayBackgroundShape/>
  <w:proofState w:spelling="clean"/>
  <w:defaultTabStop w:val="720"/>
  <w:characterSpacingControl w:val="doNotCompress"/>
  <w:compat/>
  <w:rsids>
    <w:rsidRoot w:val="0069734D"/>
    <w:rsid w:val="00291C41"/>
    <w:rsid w:val="00450114"/>
    <w:rsid w:val="005A614D"/>
    <w:rsid w:val="0069734D"/>
    <w:rsid w:val="00707C16"/>
    <w:rsid w:val="009558C4"/>
    <w:rsid w:val="009B5053"/>
    <w:rsid w:val="00A907A9"/>
    <w:rsid w:val="00AB6F5B"/>
    <w:rsid w:val="00AC2717"/>
    <w:rsid w:val="00B92BBE"/>
    <w:rsid w:val="00BB0CA2"/>
    <w:rsid w:val="00C9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8</cp:revision>
  <dcterms:created xsi:type="dcterms:W3CDTF">2013-08-05T21:55:00Z</dcterms:created>
  <dcterms:modified xsi:type="dcterms:W3CDTF">2013-08-15T15:08:00Z</dcterms:modified>
</cp:coreProperties>
</file>