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40" w:rsidRDefault="004160EE" w:rsidP="004160EE">
      <w:pPr>
        <w:jc w:val="both"/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لازال الكلام موصولاً حول ما أفاده المحققان </w:t>
      </w:r>
      <w:proofErr w:type="spellStart"/>
      <w:r>
        <w:rPr>
          <w:rFonts w:hint="cs"/>
          <w:sz w:val="46"/>
          <w:szCs w:val="46"/>
          <w:rtl/>
        </w:rPr>
        <w:t>العلمان،</w:t>
      </w:r>
      <w:proofErr w:type="spellEnd"/>
      <w:r>
        <w:rPr>
          <w:rFonts w:hint="cs"/>
          <w:sz w:val="46"/>
          <w:szCs w:val="46"/>
          <w:rtl/>
        </w:rPr>
        <w:t xml:space="preserve"> الشيخ الأعظم </w:t>
      </w:r>
      <w:proofErr w:type="spellStart"/>
      <w:r>
        <w:rPr>
          <w:rFonts w:hint="cs"/>
          <w:sz w:val="46"/>
          <w:szCs w:val="46"/>
          <w:rtl/>
        </w:rPr>
        <w:t>والنائيني</w:t>
      </w:r>
      <w:proofErr w:type="spellEnd"/>
      <w:r>
        <w:rPr>
          <w:rFonts w:hint="cs"/>
          <w:sz w:val="46"/>
          <w:szCs w:val="46"/>
          <w:rtl/>
        </w:rPr>
        <w:t xml:space="preserve"> من وجود استثناء في إجراء أصالة البراءة في الحكم الترخيصي المعلق على أمر وجودي إذا لم يحرز </w:t>
      </w:r>
      <w:proofErr w:type="spellStart"/>
      <w:r>
        <w:rPr>
          <w:rFonts w:hint="cs"/>
          <w:sz w:val="46"/>
          <w:szCs w:val="46"/>
          <w:rtl/>
        </w:rPr>
        <w:t>بالأصل،</w:t>
      </w:r>
      <w:proofErr w:type="spellEnd"/>
      <w:r>
        <w:rPr>
          <w:rFonts w:hint="cs"/>
          <w:sz w:val="46"/>
          <w:szCs w:val="46"/>
          <w:rtl/>
        </w:rPr>
        <w:t xml:space="preserve"> وقلنا يوجد فوارق حيثية بين </w:t>
      </w:r>
      <w:proofErr w:type="spellStart"/>
      <w:r>
        <w:rPr>
          <w:rFonts w:hint="cs"/>
          <w:sz w:val="46"/>
          <w:szCs w:val="46"/>
          <w:rtl/>
        </w:rPr>
        <w:t>الرأيين،</w:t>
      </w:r>
      <w:proofErr w:type="spellEnd"/>
      <w:r>
        <w:rPr>
          <w:rFonts w:hint="cs"/>
          <w:sz w:val="46"/>
          <w:szCs w:val="46"/>
          <w:rtl/>
        </w:rPr>
        <w:t xml:space="preserve"> رأي الشيخ الأعظم ورأي المحقق </w:t>
      </w:r>
      <w:proofErr w:type="spellStart"/>
      <w:r>
        <w:rPr>
          <w:rFonts w:hint="cs"/>
          <w:sz w:val="46"/>
          <w:szCs w:val="46"/>
          <w:rtl/>
        </w:rPr>
        <w:t>النائيني،</w:t>
      </w:r>
      <w:proofErr w:type="spellEnd"/>
      <w:r>
        <w:rPr>
          <w:rFonts w:hint="cs"/>
          <w:sz w:val="46"/>
          <w:szCs w:val="46"/>
          <w:rtl/>
        </w:rPr>
        <w:t xml:space="preserve"> أهم فارق حيثي أن الشيخ الأعظم نكاد أن نجزم بأن رأيه (قدس الله نفسه الزكية</w:t>
      </w:r>
      <w:proofErr w:type="spellStart"/>
      <w:r>
        <w:rPr>
          <w:rFonts w:hint="cs"/>
          <w:sz w:val="46"/>
          <w:szCs w:val="46"/>
          <w:rtl/>
        </w:rPr>
        <w:t>)</w:t>
      </w:r>
      <w:proofErr w:type="spellEnd"/>
      <w:r>
        <w:rPr>
          <w:rFonts w:hint="cs"/>
          <w:sz w:val="46"/>
          <w:szCs w:val="46"/>
          <w:rtl/>
        </w:rPr>
        <w:t xml:space="preserve"> أن البراءة لا تجري باعتبار جريان </w:t>
      </w:r>
      <w:proofErr w:type="spellStart"/>
      <w:r>
        <w:rPr>
          <w:rFonts w:hint="cs"/>
          <w:sz w:val="46"/>
          <w:szCs w:val="46"/>
          <w:rtl/>
        </w:rPr>
        <w:t>الاستصحاب،</w:t>
      </w:r>
      <w:proofErr w:type="spellEnd"/>
      <w:r>
        <w:rPr>
          <w:rFonts w:hint="cs"/>
          <w:sz w:val="46"/>
          <w:szCs w:val="46"/>
          <w:rtl/>
        </w:rPr>
        <w:t xml:space="preserve"> بينما المحقق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رأيه أن البراءة لا تجري احتملنا فيه أكثر من احتمال كما </w:t>
      </w:r>
      <w:proofErr w:type="spellStart"/>
      <w:r>
        <w:rPr>
          <w:rFonts w:hint="cs"/>
          <w:sz w:val="46"/>
          <w:szCs w:val="46"/>
          <w:rtl/>
        </w:rPr>
        <w:t>تقدم،</w:t>
      </w:r>
      <w:proofErr w:type="spellEnd"/>
      <w:r>
        <w:rPr>
          <w:rFonts w:hint="cs"/>
          <w:sz w:val="46"/>
          <w:szCs w:val="46"/>
          <w:rtl/>
        </w:rPr>
        <w:t xml:space="preserve"> قلنا إن الاستثناء الذي أورده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لعله مثلاً تخصيص لأدلة البراءة باعتبار هكذا يفهم العرف من </w:t>
      </w:r>
      <w:proofErr w:type="spellStart"/>
      <w:r>
        <w:rPr>
          <w:rFonts w:hint="cs"/>
          <w:sz w:val="46"/>
          <w:szCs w:val="46"/>
          <w:rtl/>
        </w:rPr>
        <w:t>الأدلة،</w:t>
      </w:r>
      <w:proofErr w:type="spellEnd"/>
      <w:r>
        <w:rPr>
          <w:rFonts w:hint="cs"/>
          <w:sz w:val="46"/>
          <w:szCs w:val="46"/>
          <w:rtl/>
        </w:rPr>
        <w:t xml:space="preserve"> أو لوجود </w:t>
      </w:r>
      <w:proofErr w:type="spellStart"/>
      <w:r>
        <w:rPr>
          <w:rFonts w:hint="cs"/>
          <w:sz w:val="46"/>
          <w:szCs w:val="46"/>
          <w:rtl/>
        </w:rPr>
        <w:t>ملازمة،</w:t>
      </w:r>
      <w:proofErr w:type="spellEnd"/>
      <w:r>
        <w:rPr>
          <w:rFonts w:hint="cs"/>
          <w:sz w:val="46"/>
          <w:szCs w:val="46"/>
          <w:rtl/>
        </w:rPr>
        <w:t xml:space="preserve"> أو لشم </w:t>
      </w:r>
      <w:proofErr w:type="spellStart"/>
      <w:r>
        <w:rPr>
          <w:rFonts w:hint="cs"/>
          <w:sz w:val="46"/>
          <w:szCs w:val="46"/>
          <w:rtl/>
        </w:rPr>
        <w:t>أصولي،</w:t>
      </w:r>
      <w:proofErr w:type="spellEnd"/>
      <w:r>
        <w:rPr>
          <w:rFonts w:hint="cs"/>
          <w:sz w:val="46"/>
          <w:szCs w:val="46"/>
          <w:rtl/>
        </w:rPr>
        <w:t xml:space="preserve"> أو ما إلى ذلك من الاحتمالات التي </w:t>
      </w:r>
      <w:proofErr w:type="spellStart"/>
      <w:r>
        <w:rPr>
          <w:rFonts w:hint="cs"/>
          <w:sz w:val="46"/>
          <w:szCs w:val="46"/>
          <w:rtl/>
        </w:rPr>
        <w:t>احتملناها،</w:t>
      </w:r>
      <w:proofErr w:type="spellEnd"/>
      <w:r>
        <w:rPr>
          <w:rFonts w:hint="cs"/>
          <w:sz w:val="46"/>
          <w:szCs w:val="46"/>
          <w:rtl/>
        </w:rPr>
        <w:t xml:space="preserve"> ثم استعرضنا التطبيقات من حيث نرى أن الأدلة على وفق أي </w:t>
      </w:r>
      <w:proofErr w:type="spellStart"/>
      <w:r>
        <w:rPr>
          <w:rFonts w:hint="cs"/>
          <w:sz w:val="46"/>
          <w:szCs w:val="46"/>
          <w:rtl/>
        </w:rPr>
        <w:t>الرأيين،</w:t>
      </w:r>
      <w:proofErr w:type="spellEnd"/>
      <w:r>
        <w:rPr>
          <w:rFonts w:hint="cs"/>
          <w:sz w:val="46"/>
          <w:szCs w:val="46"/>
          <w:rtl/>
        </w:rPr>
        <w:t xml:space="preserve"> أو لعل الأدلة تشير إلى رأي آخر تماماً كما </w:t>
      </w:r>
      <w:proofErr w:type="spellStart"/>
      <w:r>
        <w:rPr>
          <w:rFonts w:hint="cs"/>
          <w:sz w:val="46"/>
          <w:szCs w:val="46"/>
          <w:rtl/>
        </w:rPr>
        <w:t>يرتأي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الماتن،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الماتن</w:t>
      </w:r>
      <w:proofErr w:type="spellEnd"/>
      <w:r>
        <w:rPr>
          <w:rFonts w:hint="cs"/>
          <w:sz w:val="46"/>
          <w:szCs w:val="46"/>
          <w:rtl/>
        </w:rPr>
        <w:t xml:space="preserve"> (حفظه الله</w:t>
      </w:r>
      <w:proofErr w:type="spellStart"/>
      <w:r>
        <w:rPr>
          <w:rFonts w:hint="cs"/>
          <w:sz w:val="46"/>
          <w:szCs w:val="46"/>
          <w:rtl/>
        </w:rPr>
        <w:t>)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يرتأي</w:t>
      </w:r>
      <w:proofErr w:type="spellEnd"/>
      <w:r>
        <w:rPr>
          <w:rFonts w:hint="cs"/>
          <w:sz w:val="46"/>
          <w:szCs w:val="46"/>
          <w:rtl/>
        </w:rPr>
        <w:t xml:space="preserve"> أن الأدلة لا تشير إلى ما أورده المحقق </w:t>
      </w:r>
      <w:proofErr w:type="spellStart"/>
      <w:r>
        <w:rPr>
          <w:rFonts w:hint="cs"/>
          <w:sz w:val="46"/>
          <w:szCs w:val="46"/>
          <w:rtl/>
        </w:rPr>
        <w:t>النائيني،</w:t>
      </w:r>
      <w:proofErr w:type="spellEnd"/>
      <w:r>
        <w:rPr>
          <w:rFonts w:hint="cs"/>
          <w:sz w:val="46"/>
          <w:szCs w:val="46"/>
          <w:rtl/>
        </w:rPr>
        <w:t xml:space="preserve"> بل يرى أن </w:t>
      </w:r>
      <w:proofErr w:type="spellStart"/>
      <w:r>
        <w:rPr>
          <w:rFonts w:hint="cs"/>
          <w:sz w:val="46"/>
          <w:szCs w:val="46"/>
          <w:rtl/>
        </w:rPr>
        <w:t>الإلزام،</w:t>
      </w:r>
      <w:proofErr w:type="spellEnd"/>
      <w:r>
        <w:rPr>
          <w:rFonts w:hint="cs"/>
          <w:sz w:val="46"/>
          <w:szCs w:val="46"/>
          <w:rtl/>
        </w:rPr>
        <w:t xml:space="preserve"> الحكم </w:t>
      </w:r>
      <w:proofErr w:type="spellStart"/>
      <w:r>
        <w:rPr>
          <w:rFonts w:hint="cs"/>
          <w:sz w:val="46"/>
          <w:szCs w:val="46"/>
          <w:rtl/>
        </w:rPr>
        <w:t>بالإلزام،</w:t>
      </w:r>
      <w:proofErr w:type="spellEnd"/>
      <w:r>
        <w:rPr>
          <w:rFonts w:hint="cs"/>
          <w:sz w:val="46"/>
          <w:szCs w:val="46"/>
          <w:rtl/>
        </w:rPr>
        <w:t xml:space="preserve"> وهو وجوب حفظ الدم هو المعلق على أمر </w:t>
      </w:r>
      <w:proofErr w:type="spellStart"/>
      <w:r>
        <w:rPr>
          <w:rFonts w:hint="cs"/>
          <w:sz w:val="46"/>
          <w:szCs w:val="46"/>
          <w:rtl/>
        </w:rPr>
        <w:t>وجودي،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وهوضرورة</w:t>
      </w:r>
      <w:proofErr w:type="spellEnd"/>
      <w:r>
        <w:rPr>
          <w:rFonts w:hint="cs"/>
          <w:sz w:val="46"/>
          <w:szCs w:val="46"/>
          <w:rtl/>
        </w:rPr>
        <w:t xml:space="preserve"> أن يكون ذلك </w:t>
      </w:r>
      <w:proofErr w:type="spellStart"/>
      <w:r>
        <w:rPr>
          <w:rFonts w:hint="cs"/>
          <w:sz w:val="46"/>
          <w:szCs w:val="46"/>
          <w:rtl/>
        </w:rPr>
        <w:t>مسلماً،</w:t>
      </w:r>
      <w:proofErr w:type="spellEnd"/>
      <w:r>
        <w:rPr>
          <w:rFonts w:hint="cs"/>
          <w:sz w:val="46"/>
          <w:szCs w:val="46"/>
          <w:rtl/>
        </w:rPr>
        <w:t xml:space="preserve"> وأما إذا لم نتيقن </w:t>
      </w:r>
      <w:proofErr w:type="spellStart"/>
      <w:r>
        <w:rPr>
          <w:rFonts w:hint="cs"/>
          <w:sz w:val="46"/>
          <w:szCs w:val="46"/>
          <w:rtl/>
        </w:rPr>
        <w:t>بإسلامه،</w:t>
      </w:r>
      <w:proofErr w:type="spellEnd"/>
      <w:r>
        <w:rPr>
          <w:rFonts w:hint="cs"/>
          <w:sz w:val="46"/>
          <w:szCs w:val="46"/>
          <w:rtl/>
        </w:rPr>
        <w:t xml:space="preserve"> فينبغي أن نستعرض ذلك من </w:t>
      </w:r>
      <w:proofErr w:type="spellStart"/>
      <w:r>
        <w:rPr>
          <w:rFonts w:hint="cs"/>
          <w:sz w:val="46"/>
          <w:szCs w:val="46"/>
          <w:rtl/>
        </w:rPr>
        <w:t>ناحيتين،</w:t>
      </w:r>
      <w:proofErr w:type="spellEnd"/>
      <w:r>
        <w:rPr>
          <w:rFonts w:hint="cs"/>
          <w:sz w:val="46"/>
          <w:szCs w:val="46"/>
          <w:rtl/>
        </w:rPr>
        <w:t xml:space="preserve"> الناحية الأولى هي أن هذا الذي لم نتيقن </w:t>
      </w:r>
      <w:proofErr w:type="spellStart"/>
      <w:r>
        <w:rPr>
          <w:rFonts w:hint="cs"/>
          <w:sz w:val="46"/>
          <w:szCs w:val="46"/>
          <w:rtl/>
        </w:rPr>
        <w:t>إسلامه،</w:t>
      </w:r>
      <w:proofErr w:type="spellEnd"/>
      <w:r>
        <w:rPr>
          <w:rFonts w:hint="cs"/>
          <w:sz w:val="46"/>
          <w:szCs w:val="46"/>
          <w:rtl/>
        </w:rPr>
        <w:t xml:space="preserve"> كلامنا كله هذا اليوم في هذا </w:t>
      </w:r>
      <w:proofErr w:type="spellStart"/>
      <w:r>
        <w:rPr>
          <w:rFonts w:hint="cs"/>
          <w:sz w:val="46"/>
          <w:szCs w:val="46"/>
          <w:rtl/>
        </w:rPr>
        <w:t>الصدد،</w:t>
      </w:r>
      <w:proofErr w:type="spellEnd"/>
      <w:r>
        <w:rPr>
          <w:rFonts w:hint="cs"/>
          <w:sz w:val="46"/>
          <w:szCs w:val="46"/>
          <w:rtl/>
        </w:rPr>
        <w:t xml:space="preserve"> الشخص الذي لم نتيقن أنه </w:t>
      </w:r>
      <w:proofErr w:type="spellStart"/>
      <w:r>
        <w:rPr>
          <w:rFonts w:hint="cs"/>
          <w:sz w:val="46"/>
          <w:szCs w:val="46"/>
          <w:rtl/>
        </w:rPr>
        <w:t>مسلم،</w:t>
      </w:r>
      <w:proofErr w:type="spellEnd"/>
      <w:r>
        <w:rPr>
          <w:rFonts w:hint="cs"/>
          <w:sz w:val="46"/>
          <w:szCs w:val="46"/>
          <w:rtl/>
        </w:rPr>
        <w:t xml:space="preserve"> هل مقتضى الأدلة وجوب حفظ </w:t>
      </w:r>
      <w:proofErr w:type="spellStart"/>
      <w:r>
        <w:rPr>
          <w:rFonts w:hint="cs"/>
          <w:sz w:val="46"/>
          <w:szCs w:val="46"/>
          <w:rtl/>
        </w:rPr>
        <w:t>دمه،</w:t>
      </w:r>
      <w:proofErr w:type="spellEnd"/>
      <w:r>
        <w:rPr>
          <w:rFonts w:hint="cs"/>
          <w:sz w:val="46"/>
          <w:szCs w:val="46"/>
          <w:rtl/>
        </w:rPr>
        <w:t xml:space="preserve"> أو أن مقتضى الأدلة أن دمه ليس له </w:t>
      </w:r>
      <w:proofErr w:type="spellStart"/>
      <w:r>
        <w:rPr>
          <w:rFonts w:hint="cs"/>
          <w:sz w:val="46"/>
          <w:szCs w:val="46"/>
          <w:rtl/>
        </w:rPr>
        <w:t>حرمة؟</w:t>
      </w:r>
      <w:proofErr w:type="spellEnd"/>
      <w:r>
        <w:rPr>
          <w:rFonts w:hint="cs"/>
          <w:sz w:val="46"/>
          <w:szCs w:val="46"/>
          <w:rtl/>
        </w:rPr>
        <w:t xml:space="preserve"> هذا الناحية </w:t>
      </w:r>
      <w:proofErr w:type="spellStart"/>
      <w:r>
        <w:rPr>
          <w:rFonts w:hint="cs"/>
          <w:sz w:val="46"/>
          <w:szCs w:val="46"/>
          <w:rtl/>
        </w:rPr>
        <w:lastRenderedPageBreak/>
        <w:t>الأولى،</w:t>
      </w:r>
      <w:proofErr w:type="spellEnd"/>
      <w:r>
        <w:rPr>
          <w:rFonts w:hint="cs"/>
          <w:sz w:val="46"/>
          <w:szCs w:val="46"/>
          <w:rtl/>
        </w:rPr>
        <w:t xml:space="preserve"> الناحية </w:t>
      </w:r>
      <w:proofErr w:type="spellStart"/>
      <w:r>
        <w:rPr>
          <w:rFonts w:hint="cs"/>
          <w:sz w:val="46"/>
          <w:szCs w:val="46"/>
          <w:rtl/>
        </w:rPr>
        <w:t>الثانية،</w:t>
      </w:r>
      <w:proofErr w:type="spellEnd"/>
      <w:r>
        <w:rPr>
          <w:rFonts w:hint="cs"/>
          <w:sz w:val="46"/>
          <w:szCs w:val="46"/>
          <w:rtl/>
        </w:rPr>
        <w:t xml:space="preserve"> ولعلها تكون من صغريات </w:t>
      </w:r>
      <w:proofErr w:type="spellStart"/>
      <w:r>
        <w:rPr>
          <w:rFonts w:hint="cs"/>
          <w:sz w:val="46"/>
          <w:szCs w:val="46"/>
          <w:rtl/>
        </w:rPr>
        <w:t>الأولى،</w:t>
      </w:r>
      <w:proofErr w:type="spellEnd"/>
      <w:r>
        <w:rPr>
          <w:rFonts w:hint="cs"/>
          <w:sz w:val="46"/>
          <w:szCs w:val="46"/>
          <w:rtl/>
        </w:rPr>
        <w:t xml:space="preserve"> عندنا في بعض الموارد يصير عندنا تعاقب </w:t>
      </w:r>
      <w:proofErr w:type="spellStart"/>
      <w:r>
        <w:rPr>
          <w:rFonts w:hint="cs"/>
          <w:sz w:val="46"/>
          <w:szCs w:val="46"/>
          <w:rtl/>
        </w:rPr>
        <w:t>حالين،</w:t>
      </w:r>
      <w:proofErr w:type="spellEnd"/>
      <w:r>
        <w:rPr>
          <w:rFonts w:hint="cs"/>
          <w:sz w:val="46"/>
          <w:szCs w:val="46"/>
          <w:rtl/>
        </w:rPr>
        <w:t xml:space="preserve"> بمعنى </w:t>
      </w:r>
      <w:proofErr w:type="spellStart"/>
      <w:r>
        <w:rPr>
          <w:rFonts w:hint="cs"/>
          <w:sz w:val="46"/>
          <w:szCs w:val="46"/>
          <w:rtl/>
        </w:rPr>
        <w:t>هكذا،</w:t>
      </w:r>
      <w:proofErr w:type="spellEnd"/>
      <w:r>
        <w:rPr>
          <w:rFonts w:hint="cs"/>
          <w:sz w:val="46"/>
          <w:szCs w:val="46"/>
          <w:rtl/>
        </w:rPr>
        <w:t xml:space="preserve"> في الفروج </w:t>
      </w:r>
      <w:proofErr w:type="spellStart"/>
      <w:r>
        <w:rPr>
          <w:rFonts w:hint="cs"/>
          <w:sz w:val="46"/>
          <w:szCs w:val="46"/>
          <w:rtl/>
        </w:rPr>
        <w:t>والدماء،</w:t>
      </w:r>
      <w:proofErr w:type="spellEnd"/>
      <w:r>
        <w:rPr>
          <w:rFonts w:hint="cs"/>
          <w:sz w:val="46"/>
          <w:szCs w:val="46"/>
          <w:rtl/>
        </w:rPr>
        <w:t xml:space="preserve"> هذا الشخص نتيقن أنه </w:t>
      </w:r>
      <w:proofErr w:type="spellStart"/>
      <w:r>
        <w:rPr>
          <w:rFonts w:hint="cs"/>
          <w:sz w:val="46"/>
          <w:szCs w:val="46"/>
          <w:rtl/>
        </w:rPr>
        <w:t>أسلم،</w:t>
      </w:r>
      <w:proofErr w:type="spellEnd"/>
      <w:r>
        <w:rPr>
          <w:rFonts w:hint="cs"/>
          <w:sz w:val="46"/>
          <w:szCs w:val="46"/>
          <w:rtl/>
        </w:rPr>
        <w:t xml:space="preserve"> خلنا نجيبه في الفروج </w:t>
      </w:r>
      <w:proofErr w:type="spellStart"/>
      <w:r>
        <w:rPr>
          <w:rFonts w:hint="cs"/>
          <w:sz w:val="46"/>
          <w:szCs w:val="46"/>
          <w:rtl/>
        </w:rPr>
        <w:t>أحسن،</w:t>
      </w:r>
      <w:proofErr w:type="spellEnd"/>
      <w:r>
        <w:rPr>
          <w:rFonts w:hint="cs"/>
          <w:sz w:val="46"/>
          <w:szCs w:val="46"/>
          <w:rtl/>
        </w:rPr>
        <w:t xml:space="preserve"> هذه المرأة نتيقن أنها </w:t>
      </w:r>
      <w:proofErr w:type="spellStart"/>
      <w:r>
        <w:rPr>
          <w:rFonts w:hint="cs"/>
          <w:sz w:val="46"/>
          <w:szCs w:val="46"/>
          <w:rtl/>
        </w:rPr>
        <w:t>أحلت،</w:t>
      </w:r>
      <w:proofErr w:type="spellEnd"/>
      <w:r>
        <w:rPr>
          <w:rFonts w:hint="cs"/>
          <w:sz w:val="46"/>
          <w:szCs w:val="46"/>
          <w:rtl/>
        </w:rPr>
        <w:t xml:space="preserve"> ثم أيضاً نتيقن أنها خرجت عن هذه الحالة التي كان يسوغ </w:t>
      </w:r>
      <w:proofErr w:type="spellStart"/>
      <w:r>
        <w:rPr>
          <w:rFonts w:hint="cs"/>
          <w:sz w:val="46"/>
          <w:szCs w:val="46"/>
          <w:rtl/>
        </w:rPr>
        <w:t>بها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الوطء،</w:t>
      </w:r>
      <w:proofErr w:type="spellEnd"/>
      <w:r>
        <w:rPr>
          <w:rFonts w:hint="cs"/>
          <w:sz w:val="46"/>
          <w:szCs w:val="46"/>
          <w:rtl/>
        </w:rPr>
        <w:t xml:space="preserve"> لكن لا نعلم الآن في الحال التي نحن فيها أيهما </w:t>
      </w:r>
      <w:proofErr w:type="spellStart"/>
      <w:r>
        <w:rPr>
          <w:rFonts w:hint="cs"/>
          <w:sz w:val="46"/>
          <w:szCs w:val="46"/>
          <w:rtl/>
        </w:rPr>
        <w:t>متحقق،</w:t>
      </w:r>
      <w:proofErr w:type="spellEnd"/>
      <w:r>
        <w:rPr>
          <w:rFonts w:hint="cs"/>
          <w:sz w:val="46"/>
          <w:szCs w:val="46"/>
          <w:rtl/>
        </w:rPr>
        <w:t xml:space="preserve"> السبب الذي يقتضي </w:t>
      </w:r>
      <w:proofErr w:type="spellStart"/>
      <w:r>
        <w:rPr>
          <w:rFonts w:hint="cs"/>
          <w:sz w:val="46"/>
          <w:szCs w:val="46"/>
          <w:rtl/>
        </w:rPr>
        <w:t>الحلية،</w:t>
      </w:r>
      <w:proofErr w:type="spellEnd"/>
      <w:r>
        <w:rPr>
          <w:rFonts w:hint="cs"/>
          <w:sz w:val="46"/>
          <w:szCs w:val="46"/>
          <w:rtl/>
        </w:rPr>
        <w:t xml:space="preserve"> أو السبب الذي يقتضي الحرمة وعدم </w:t>
      </w:r>
      <w:proofErr w:type="spellStart"/>
      <w:r>
        <w:rPr>
          <w:rFonts w:hint="cs"/>
          <w:sz w:val="46"/>
          <w:szCs w:val="46"/>
          <w:rtl/>
        </w:rPr>
        <w:t>مسوغية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الوطء،</w:t>
      </w:r>
      <w:proofErr w:type="spellEnd"/>
      <w:r>
        <w:rPr>
          <w:rFonts w:hint="cs"/>
          <w:sz w:val="46"/>
          <w:szCs w:val="46"/>
          <w:rtl/>
        </w:rPr>
        <w:t xml:space="preserve"> وفي هذه الحالة ينبغي أيضاً أن نبحث المسألة على رأي المحقق </w:t>
      </w:r>
      <w:proofErr w:type="spellStart"/>
      <w:r>
        <w:rPr>
          <w:rFonts w:hint="cs"/>
          <w:sz w:val="46"/>
          <w:szCs w:val="46"/>
          <w:rtl/>
        </w:rPr>
        <w:t>النائيني،</w:t>
      </w:r>
      <w:proofErr w:type="spellEnd"/>
      <w:r>
        <w:rPr>
          <w:rFonts w:hint="cs"/>
          <w:sz w:val="46"/>
          <w:szCs w:val="46"/>
          <w:rtl/>
        </w:rPr>
        <w:t xml:space="preserve"> نشوف المحقق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يقول إذا شككنا في الحرمة </w:t>
      </w:r>
      <w:proofErr w:type="spellStart"/>
      <w:r>
        <w:rPr>
          <w:rFonts w:hint="cs"/>
          <w:sz w:val="46"/>
          <w:szCs w:val="46"/>
          <w:rtl/>
        </w:rPr>
        <w:t>فقط،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فحسب،</w:t>
      </w:r>
      <w:proofErr w:type="spellEnd"/>
      <w:r>
        <w:rPr>
          <w:rFonts w:hint="cs"/>
          <w:sz w:val="46"/>
          <w:szCs w:val="46"/>
          <w:rtl/>
        </w:rPr>
        <w:t xml:space="preserve"> حينئذٍ لا يسوغ لنا إجراء أصالة البراءة إلا إذا تيقنا بإحراز السبب </w:t>
      </w:r>
      <w:proofErr w:type="spellStart"/>
      <w:r>
        <w:rPr>
          <w:rFonts w:hint="cs"/>
          <w:sz w:val="46"/>
          <w:szCs w:val="46"/>
          <w:rtl/>
        </w:rPr>
        <w:t>المبيح،</w:t>
      </w:r>
      <w:proofErr w:type="spellEnd"/>
      <w:r>
        <w:rPr>
          <w:rFonts w:hint="cs"/>
          <w:sz w:val="46"/>
          <w:szCs w:val="46"/>
          <w:rtl/>
        </w:rPr>
        <w:t xml:space="preserve"> طيب هذه الحالة ما تكون في تعاقب </w:t>
      </w:r>
      <w:proofErr w:type="spellStart"/>
      <w:r>
        <w:rPr>
          <w:rFonts w:hint="cs"/>
          <w:sz w:val="46"/>
          <w:szCs w:val="46"/>
          <w:rtl/>
        </w:rPr>
        <w:t>الحالين،</w:t>
      </w:r>
      <w:proofErr w:type="spellEnd"/>
      <w:r>
        <w:rPr>
          <w:rFonts w:hint="cs"/>
          <w:sz w:val="46"/>
          <w:szCs w:val="46"/>
          <w:rtl/>
        </w:rPr>
        <w:t xml:space="preserve"> معنى ذلك أن هذه الصغرى تندرج كصغرى من كبريات جريان أصالة </w:t>
      </w:r>
      <w:proofErr w:type="spellStart"/>
      <w:r>
        <w:rPr>
          <w:rFonts w:hint="cs"/>
          <w:sz w:val="46"/>
          <w:szCs w:val="46"/>
          <w:rtl/>
        </w:rPr>
        <w:t>البراءة،</w:t>
      </w:r>
      <w:proofErr w:type="spellEnd"/>
      <w:r>
        <w:rPr>
          <w:rFonts w:hint="cs"/>
          <w:sz w:val="46"/>
          <w:szCs w:val="46"/>
          <w:rtl/>
        </w:rPr>
        <w:t xml:space="preserve"> مع أن </w:t>
      </w:r>
      <w:proofErr w:type="spellStart"/>
      <w:r>
        <w:rPr>
          <w:rFonts w:hint="cs"/>
          <w:sz w:val="46"/>
          <w:szCs w:val="46"/>
          <w:rtl/>
        </w:rPr>
        <w:t>الماتن</w:t>
      </w:r>
      <w:proofErr w:type="spellEnd"/>
      <w:r>
        <w:rPr>
          <w:rFonts w:hint="cs"/>
          <w:sz w:val="46"/>
          <w:szCs w:val="46"/>
          <w:rtl/>
        </w:rPr>
        <w:t xml:space="preserve"> يقول من البعيد أن يلتزم المحقق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بذلك،</w:t>
      </w:r>
      <w:proofErr w:type="spellEnd"/>
      <w:r>
        <w:rPr>
          <w:rFonts w:hint="cs"/>
          <w:sz w:val="46"/>
          <w:szCs w:val="46"/>
          <w:rtl/>
        </w:rPr>
        <w:t xml:space="preserve"> باعتبار ما ورد عندنا من أدلة دالة على الاحتياط في </w:t>
      </w:r>
      <w:proofErr w:type="spellStart"/>
      <w:r>
        <w:rPr>
          <w:rFonts w:hint="cs"/>
          <w:sz w:val="46"/>
          <w:szCs w:val="46"/>
          <w:rtl/>
        </w:rPr>
        <w:t>الفروج،</w:t>
      </w:r>
      <w:proofErr w:type="spellEnd"/>
      <w:r>
        <w:rPr>
          <w:rFonts w:hint="cs"/>
          <w:sz w:val="46"/>
          <w:szCs w:val="46"/>
          <w:rtl/>
        </w:rPr>
        <w:t xml:space="preserve"> أو ما </w:t>
      </w:r>
      <w:proofErr w:type="spellStart"/>
      <w:r>
        <w:rPr>
          <w:rFonts w:hint="cs"/>
          <w:sz w:val="46"/>
          <w:szCs w:val="46"/>
          <w:rtl/>
        </w:rPr>
        <w:t>ورد،</w:t>
      </w:r>
      <w:proofErr w:type="spellEnd"/>
      <w:r>
        <w:rPr>
          <w:rFonts w:hint="cs"/>
          <w:sz w:val="46"/>
          <w:szCs w:val="46"/>
          <w:rtl/>
        </w:rPr>
        <w:t xml:space="preserve"> نحن أوردناه وهو ما خصه </w:t>
      </w:r>
      <w:proofErr w:type="spellStart"/>
      <w:r>
        <w:rPr>
          <w:rFonts w:hint="cs"/>
          <w:sz w:val="46"/>
          <w:szCs w:val="46"/>
          <w:rtl/>
        </w:rPr>
        <w:t>ببحث،</w:t>
      </w:r>
      <w:proofErr w:type="spellEnd"/>
      <w:r>
        <w:rPr>
          <w:rFonts w:hint="cs"/>
          <w:sz w:val="46"/>
          <w:szCs w:val="46"/>
          <w:rtl/>
        </w:rPr>
        <w:t xml:space="preserve"> هو أن الظاهر من الآية المباركة أن كل مفردة من المفردات تندرج تحت الحرمة إلا إذا تيقنا بالزوجية أو ملك </w:t>
      </w:r>
      <w:proofErr w:type="spellStart"/>
      <w:r>
        <w:rPr>
          <w:rFonts w:hint="cs"/>
          <w:sz w:val="46"/>
          <w:szCs w:val="46"/>
          <w:rtl/>
        </w:rPr>
        <w:t>اليمين،</w:t>
      </w:r>
      <w:proofErr w:type="spellEnd"/>
      <w:r>
        <w:rPr>
          <w:rFonts w:hint="cs"/>
          <w:sz w:val="46"/>
          <w:szCs w:val="46"/>
          <w:rtl/>
        </w:rPr>
        <w:t xml:space="preserve"> لذلك كلامنا اليوم أيضاً تطبيق لنظرية الشيخ </w:t>
      </w:r>
      <w:proofErr w:type="spellStart"/>
      <w:r>
        <w:rPr>
          <w:rFonts w:hint="cs"/>
          <w:sz w:val="46"/>
          <w:szCs w:val="46"/>
          <w:rtl/>
        </w:rPr>
        <w:t>النائيني،</w:t>
      </w:r>
      <w:proofErr w:type="spellEnd"/>
      <w:r>
        <w:rPr>
          <w:rFonts w:hint="cs"/>
          <w:sz w:val="46"/>
          <w:szCs w:val="46"/>
          <w:rtl/>
        </w:rPr>
        <w:t xml:space="preserve"> نشوف في عالم </w:t>
      </w:r>
      <w:proofErr w:type="spellStart"/>
      <w:r>
        <w:rPr>
          <w:rFonts w:hint="cs"/>
          <w:sz w:val="46"/>
          <w:szCs w:val="46"/>
          <w:rtl/>
        </w:rPr>
        <w:t>التطبيق،</w:t>
      </w:r>
      <w:proofErr w:type="spellEnd"/>
      <w:r>
        <w:rPr>
          <w:rFonts w:hint="cs"/>
          <w:sz w:val="46"/>
          <w:szCs w:val="46"/>
          <w:rtl/>
        </w:rPr>
        <w:t xml:space="preserve"> نظر هذا المحقق العلم دقيق على وفق ما نفهمه من الأدلة </w:t>
      </w:r>
      <w:proofErr w:type="spellStart"/>
      <w:r>
        <w:rPr>
          <w:rFonts w:hint="cs"/>
          <w:sz w:val="46"/>
          <w:szCs w:val="46"/>
          <w:rtl/>
        </w:rPr>
        <w:t>والروايات،</w:t>
      </w:r>
      <w:proofErr w:type="spellEnd"/>
      <w:r>
        <w:rPr>
          <w:rFonts w:hint="cs"/>
          <w:sz w:val="46"/>
          <w:szCs w:val="46"/>
          <w:rtl/>
        </w:rPr>
        <w:t xml:space="preserve"> سواءً في </w:t>
      </w:r>
      <w:proofErr w:type="spellStart"/>
      <w:r>
        <w:rPr>
          <w:rFonts w:hint="cs"/>
          <w:sz w:val="46"/>
          <w:szCs w:val="46"/>
          <w:rtl/>
        </w:rPr>
        <w:t>الدم،</w:t>
      </w:r>
      <w:proofErr w:type="spellEnd"/>
      <w:r>
        <w:rPr>
          <w:rFonts w:hint="cs"/>
          <w:sz w:val="46"/>
          <w:szCs w:val="46"/>
          <w:rtl/>
        </w:rPr>
        <w:t xml:space="preserve"> في جواز </w:t>
      </w:r>
      <w:proofErr w:type="spellStart"/>
      <w:r>
        <w:rPr>
          <w:rFonts w:hint="cs"/>
          <w:sz w:val="46"/>
          <w:szCs w:val="46"/>
          <w:rtl/>
        </w:rPr>
        <w:t>الإهراق</w:t>
      </w:r>
      <w:proofErr w:type="spellEnd"/>
      <w:r>
        <w:rPr>
          <w:rFonts w:hint="cs"/>
          <w:sz w:val="46"/>
          <w:szCs w:val="46"/>
          <w:rtl/>
        </w:rPr>
        <w:t xml:space="preserve"> في </w:t>
      </w:r>
      <w:proofErr w:type="spellStart"/>
      <w:r>
        <w:rPr>
          <w:rFonts w:hint="cs"/>
          <w:sz w:val="46"/>
          <w:szCs w:val="46"/>
          <w:rtl/>
        </w:rPr>
        <w:t>الدم،</w:t>
      </w:r>
      <w:proofErr w:type="spellEnd"/>
      <w:r>
        <w:rPr>
          <w:rFonts w:hint="cs"/>
          <w:sz w:val="46"/>
          <w:szCs w:val="46"/>
          <w:rtl/>
        </w:rPr>
        <w:t xml:space="preserve"> للذي لم نتيقن </w:t>
      </w:r>
      <w:proofErr w:type="spellStart"/>
      <w:r>
        <w:rPr>
          <w:rFonts w:hint="cs"/>
          <w:sz w:val="46"/>
          <w:szCs w:val="46"/>
          <w:rtl/>
        </w:rPr>
        <w:t>بإسلامه،</w:t>
      </w:r>
      <w:proofErr w:type="spellEnd"/>
      <w:r>
        <w:rPr>
          <w:rFonts w:hint="cs"/>
          <w:sz w:val="46"/>
          <w:szCs w:val="46"/>
          <w:rtl/>
        </w:rPr>
        <w:t xml:space="preserve"> أو شككنا في جواز </w:t>
      </w:r>
      <w:proofErr w:type="spellStart"/>
      <w:r>
        <w:rPr>
          <w:rFonts w:hint="cs"/>
          <w:sz w:val="46"/>
          <w:szCs w:val="46"/>
          <w:rtl/>
        </w:rPr>
        <w:lastRenderedPageBreak/>
        <w:t>إهراق</w:t>
      </w:r>
      <w:proofErr w:type="spellEnd"/>
      <w:r>
        <w:rPr>
          <w:rFonts w:hint="cs"/>
          <w:sz w:val="46"/>
          <w:szCs w:val="46"/>
          <w:rtl/>
        </w:rPr>
        <w:t xml:space="preserve"> دمه لتعاقب حالية </w:t>
      </w:r>
      <w:proofErr w:type="spellStart"/>
      <w:r>
        <w:rPr>
          <w:rFonts w:hint="cs"/>
          <w:sz w:val="46"/>
          <w:szCs w:val="46"/>
          <w:rtl/>
        </w:rPr>
        <w:t>عليه،</w:t>
      </w:r>
      <w:proofErr w:type="spellEnd"/>
      <w:r>
        <w:rPr>
          <w:rFonts w:hint="cs"/>
          <w:sz w:val="46"/>
          <w:szCs w:val="46"/>
          <w:rtl/>
        </w:rPr>
        <w:t xml:space="preserve"> كان مسلماً ثم مثلاً تحقق ما يوجب </w:t>
      </w:r>
      <w:proofErr w:type="spellStart"/>
      <w:r>
        <w:rPr>
          <w:rFonts w:hint="cs"/>
          <w:sz w:val="46"/>
          <w:szCs w:val="46"/>
          <w:rtl/>
        </w:rPr>
        <w:t>إهراق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الدم،</w:t>
      </w:r>
      <w:proofErr w:type="spellEnd"/>
      <w:r>
        <w:rPr>
          <w:rFonts w:hint="cs"/>
          <w:sz w:val="46"/>
          <w:szCs w:val="46"/>
          <w:rtl/>
        </w:rPr>
        <w:t xml:space="preserve"> كالارتداد أو </w:t>
      </w:r>
      <w:proofErr w:type="spellStart"/>
      <w:r>
        <w:rPr>
          <w:rFonts w:hint="cs"/>
          <w:sz w:val="46"/>
          <w:szCs w:val="46"/>
          <w:rtl/>
        </w:rPr>
        <w:t>الزنا</w:t>
      </w:r>
      <w:proofErr w:type="spellEnd"/>
      <w:r>
        <w:rPr>
          <w:rFonts w:hint="cs"/>
          <w:sz w:val="46"/>
          <w:szCs w:val="46"/>
          <w:rtl/>
        </w:rPr>
        <w:t xml:space="preserve"> عن إحصان وما أشبه ذلك....</w:t>
      </w:r>
    </w:p>
    <w:p w:rsidR="004160EE" w:rsidRDefault="004160EE" w:rsidP="004160EE">
      <w:pPr>
        <w:jc w:val="both"/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أين وصلنا في التطبيق؟ </w:t>
      </w:r>
    </w:p>
    <w:p w:rsidR="004160EE" w:rsidRDefault="004160EE" w:rsidP="004160EE">
      <w:pPr>
        <w:jc w:val="both"/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ولا يخفى أن ما ذكره المحقق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في الفروج وإن كان </w:t>
      </w:r>
      <w:proofErr w:type="spellStart"/>
      <w:r>
        <w:rPr>
          <w:rFonts w:hint="cs"/>
          <w:sz w:val="46"/>
          <w:szCs w:val="46"/>
          <w:rtl/>
        </w:rPr>
        <w:t>متيناً،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ليش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متيناً؟</w:t>
      </w:r>
      <w:proofErr w:type="spellEnd"/>
      <w:r>
        <w:rPr>
          <w:rFonts w:hint="cs"/>
          <w:sz w:val="46"/>
          <w:szCs w:val="46"/>
          <w:rtl/>
        </w:rPr>
        <w:t xml:space="preserve"> نحن قلنا للتمسك بإطلاق الآية وظهور </w:t>
      </w:r>
      <w:proofErr w:type="spellStart"/>
      <w:r>
        <w:rPr>
          <w:rFonts w:hint="cs"/>
          <w:sz w:val="46"/>
          <w:szCs w:val="46"/>
          <w:rtl/>
        </w:rPr>
        <w:t>الآية،</w:t>
      </w:r>
      <w:proofErr w:type="spellEnd"/>
      <w:r>
        <w:rPr>
          <w:rFonts w:hint="cs"/>
          <w:sz w:val="46"/>
          <w:szCs w:val="46"/>
          <w:rtl/>
        </w:rPr>
        <w:t xml:space="preserve"> إلا أنه إنما ينفع مع جريان استصحاب عدم الزوجية واستصحاب عدم تحقق ملك </w:t>
      </w:r>
      <w:proofErr w:type="spellStart"/>
      <w:r>
        <w:rPr>
          <w:rFonts w:hint="cs"/>
          <w:sz w:val="46"/>
          <w:szCs w:val="46"/>
          <w:rtl/>
        </w:rPr>
        <w:t>يمين،</w:t>
      </w:r>
      <w:proofErr w:type="spellEnd"/>
      <w:r>
        <w:rPr>
          <w:rFonts w:hint="cs"/>
          <w:sz w:val="46"/>
          <w:szCs w:val="46"/>
          <w:rtl/>
        </w:rPr>
        <w:t xml:space="preserve"> حينئذٍ ما نستطيع أن نجري أصالة البراءة كما قال  هذا المحقق </w:t>
      </w:r>
      <w:proofErr w:type="spellStart"/>
      <w:r>
        <w:rPr>
          <w:rFonts w:hint="cs"/>
          <w:sz w:val="46"/>
          <w:szCs w:val="46"/>
          <w:rtl/>
        </w:rPr>
        <w:t>النائيني،</w:t>
      </w:r>
      <w:proofErr w:type="spellEnd"/>
      <w:r>
        <w:rPr>
          <w:rFonts w:hint="cs"/>
          <w:sz w:val="46"/>
          <w:szCs w:val="46"/>
          <w:rtl/>
        </w:rPr>
        <w:t xml:space="preserve"> يصير الحق كما قال...</w:t>
      </w:r>
    </w:p>
    <w:p w:rsidR="004160EE" w:rsidRDefault="004160EE" w:rsidP="004160EE">
      <w:pPr>
        <w:jc w:val="both"/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أما مع عدمه كما في تعاقب </w:t>
      </w:r>
      <w:proofErr w:type="spellStart"/>
      <w:r>
        <w:rPr>
          <w:rFonts w:hint="cs"/>
          <w:sz w:val="46"/>
          <w:szCs w:val="46"/>
          <w:rtl/>
        </w:rPr>
        <w:t>الحالين،</w:t>
      </w:r>
      <w:proofErr w:type="spellEnd"/>
      <w:r>
        <w:rPr>
          <w:rFonts w:hint="cs"/>
          <w:sz w:val="46"/>
          <w:szCs w:val="46"/>
          <w:rtl/>
        </w:rPr>
        <w:t xml:space="preserve"> والجهل </w:t>
      </w:r>
      <w:proofErr w:type="spellStart"/>
      <w:r>
        <w:rPr>
          <w:rFonts w:hint="cs"/>
          <w:sz w:val="46"/>
          <w:szCs w:val="46"/>
          <w:rtl/>
        </w:rPr>
        <w:t>بالتاريخ،</w:t>
      </w:r>
      <w:proofErr w:type="spellEnd"/>
      <w:r>
        <w:rPr>
          <w:rFonts w:hint="cs"/>
          <w:sz w:val="46"/>
          <w:szCs w:val="46"/>
          <w:rtl/>
        </w:rPr>
        <w:t xml:space="preserve"> يعني كانت هذه </w:t>
      </w:r>
      <w:proofErr w:type="spellStart"/>
      <w:r>
        <w:rPr>
          <w:rFonts w:hint="cs"/>
          <w:sz w:val="46"/>
          <w:szCs w:val="46"/>
          <w:rtl/>
        </w:rPr>
        <w:t>زوجة،</w:t>
      </w:r>
      <w:proofErr w:type="spellEnd"/>
      <w:r>
        <w:rPr>
          <w:rFonts w:hint="cs"/>
          <w:sz w:val="46"/>
          <w:szCs w:val="46"/>
          <w:rtl/>
        </w:rPr>
        <w:t xml:space="preserve"> ثم خرجت عن </w:t>
      </w:r>
      <w:proofErr w:type="spellStart"/>
      <w:r>
        <w:rPr>
          <w:rFonts w:hint="cs"/>
          <w:sz w:val="46"/>
          <w:szCs w:val="46"/>
          <w:rtl/>
        </w:rPr>
        <w:t>الزوجية،</w:t>
      </w:r>
      <w:proofErr w:type="spellEnd"/>
      <w:r>
        <w:rPr>
          <w:rFonts w:hint="cs"/>
          <w:sz w:val="46"/>
          <w:szCs w:val="46"/>
          <w:rtl/>
        </w:rPr>
        <w:t xml:space="preserve"> والآن نشك في أن السبب الذي أخرجها عن </w:t>
      </w:r>
      <w:proofErr w:type="spellStart"/>
      <w:r>
        <w:rPr>
          <w:rFonts w:hint="cs"/>
          <w:sz w:val="46"/>
          <w:szCs w:val="46"/>
          <w:rtl/>
        </w:rPr>
        <w:t>الزوجية،</w:t>
      </w:r>
      <w:proofErr w:type="spellEnd"/>
      <w:r>
        <w:rPr>
          <w:rFonts w:hint="cs"/>
          <w:sz w:val="46"/>
          <w:szCs w:val="46"/>
          <w:rtl/>
        </w:rPr>
        <w:t xml:space="preserve"> طبعاً أيضاً يكون </w:t>
      </w:r>
      <w:r w:rsidR="00A42B05">
        <w:rPr>
          <w:rFonts w:hint="cs"/>
          <w:sz w:val="46"/>
          <w:szCs w:val="46"/>
          <w:rtl/>
        </w:rPr>
        <w:t xml:space="preserve">نحتاج إلى </w:t>
      </w:r>
      <w:proofErr w:type="spellStart"/>
      <w:r w:rsidR="00A42B05">
        <w:rPr>
          <w:rFonts w:hint="cs"/>
          <w:sz w:val="46"/>
          <w:szCs w:val="46"/>
          <w:rtl/>
        </w:rPr>
        <w:t>شيء،</w:t>
      </w:r>
      <w:proofErr w:type="spellEnd"/>
      <w:r w:rsidR="00A42B05">
        <w:rPr>
          <w:rFonts w:hint="cs"/>
          <w:sz w:val="46"/>
          <w:szCs w:val="46"/>
          <w:rtl/>
        </w:rPr>
        <w:t xml:space="preserve"> وهو أنه لنأتي بهذا المثال حتى يصير </w:t>
      </w:r>
      <w:proofErr w:type="spellStart"/>
      <w:r w:rsidR="00A42B05">
        <w:rPr>
          <w:rFonts w:hint="cs"/>
          <w:sz w:val="46"/>
          <w:szCs w:val="46"/>
          <w:rtl/>
        </w:rPr>
        <w:t>أوضح،</w:t>
      </w:r>
      <w:proofErr w:type="spellEnd"/>
      <w:r w:rsidR="00A42B05">
        <w:rPr>
          <w:rFonts w:hint="cs"/>
          <w:sz w:val="46"/>
          <w:szCs w:val="46"/>
          <w:rtl/>
        </w:rPr>
        <w:t xml:space="preserve"> في الأمة </w:t>
      </w:r>
      <w:proofErr w:type="spellStart"/>
      <w:r w:rsidR="00A42B05">
        <w:rPr>
          <w:rFonts w:hint="cs"/>
          <w:sz w:val="46"/>
          <w:szCs w:val="46"/>
          <w:rtl/>
        </w:rPr>
        <w:t>نعم،</w:t>
      </w:r>
      <w:proofErr w:type="spellEnd"/>
      <w:r w:rsidR="00A42B05">
        <w:rPr>
          <w:rFonts w:hint="cs"/>
          <w:sz w:val="46"/>
          <w:szCs w:val="46"/>
          <w:rtl/>
        </w:rPr>
        <w:t xml:space="preserve"> كانت أحلت من قبل </w:t>
      </w:r>
      <w:proofErr w:type="spellStart"/>
      <w:r w:rsidR="00A42B05">
        <w:rPr>
          <w:rFonts w:hint="cs"/>
          <w:sz w:val="46"/>
          <w:szCs w:val="46"/>
          <w:rtl/>
        </w:rPr>
        <w:t>المالك،</w:t>
      </w:r>
      <w:proofErr w:type="spellEnd"/>
      <w:r w:rsidR="00A42B05">
        <w:rPr>
          <w:rFonts w:hint="cs"/>
          <w:sz w:val="46"/>
          <w:szCs w:val="46"/>
          <w:rtl/>
        </w:rPr>
        <w:t xml:space="preserve"> فجاز </w:t>
      </w:r>
      <w:proofErr w:type="spellStart"/>
      <w:r w:rsidR="00A42B05">
        <w:rPr>
          <w:rFonts w:hint="cs"/>
          <w:sz w:val="46"/>
          <w:szCs w:val="46"/>
          <w:rtl/>
        </w:rPr>
        <w:t>وطؤها،</w:t>
      </w:r>
      <w:proofErr w:type="spellEnd"/>
      <w:r w:rsidR="00A42B05">
        <w:rPr>
          <w:rFonts w:hint="cs"/>
          <w:sz w:val="46"/>
          <w:szCs w:val="46"/>
          <w:rtl/>
        </w:rPr>
        <w:t xml:space="preserve"> ثم استرجعها المالك واعتدت </w:t>
      </w:r>
      <w:proofErr w:type="spellStart"/>
      <w:r w:rsidR="00A42B05">
        <w:rPr>
          <w:rFonts w:hint="cs"/>
          <w:sz w:val="46"/>
          <w:szCs w:val="46"/>
          <w:rtl/>
        </w:rPr>
        <w:t>وكذا،</w:t>
      </w:r>
      <w:proofErr w:type="spellEnd"/>
      <w:r w:rsidR="00A42B05">
        <w:rPr>
          <w:rFonts w:hint="cs"/>
          <w:sz w:val="46"/>
          <w:szCs w:val="46"/>
          <w:rtl/>
        </w:rPr>
        <w:t xml:space="preserve"> ثم أحلت مرة </w:t>
      </w:r>
      <w:proofErr w:type="spellStart"/>
      <w:r w:rsidR="00A42B05">
        <w:rPr>
          <w:rFonts w:hint="cs"/>
          <w:sz w:val="46"/>
          <w:szCs w:val="46"/>
          <w:rtl/>
        </w:rPr>
        <w:t>ثانية،</w:t>
      </w:r>
      <w:proofErr w:type="spellEnd"/>
      <w:r w:rsidR="00A42B05">
        <w:rPr>
          <w:rFonts w:hint="cs"/>
          <w:sz w:val="46"/>
          <w:szCs w:val="46"/>
          <w:rtl/>
        </w:rPr>
        <w:t xml:space="preserve"> وهكذا أيضاً استرجعها المالك كالمرة </w:t>
      </w:r>
      <w:proofErr w:type="spellStart"/>
      <w:r w:rsidR="00A42B05">
        <w:rPr>
          <w:rFonts w:hint="cs"/>
          <w:sz w:val="46"/>
          <w:szCs w:val="46"/>
          <w:rtl/>
        </w:rPr>
        <w:t>الأولى،</w:t>
      </w:r>
      <w:proofErr w:type="spellEnd"/>
      <w:r w:rsidR="00A42B05">
        <w:rPr>
          <w:rFonts w:hint="cs"/>
          <w:sz w:val="46"/>
          <w:szCs w:val="46"/>
          <w:rtl/>
        </w:rPr>
        <w:t xml:space="preserve"> نحن قبل أن يحللها المالك لصديقه في المرة الثانية عندنا شك في أنه أحلها أم لم يحللها </w:t>
      </w:r>
      <w:proofErr w:type="spellStart"/>
      <w:r w:rsidR="00A42B05">
        <w:rPr>
          <w:rFonts w:hint="cs"/>
          <w:sz w:val="46"/>
          <w:szCs w:val="46"/>
          <w:rtl/>
        </w:rPr>
        <w:t>للصديق،</w:t>
      </w:r>
      <w:proofErr w:type="spellEnd"/>
      <w:r w:rsidR="00A42B05">
        <w:rPr>
          <w:rFonts w:hint="cs"/>
          <w:sz w:val="46"/>
          <w:szCs w:val="46"/>
          <w:rtl/>
        </w:rPr>
        <w:t xml:space="preserve"> طبعاً قد تقولون إن مقتضى استصحاب عدم الحلية كأصل موضوعي </w:t>
      </w:r>
      <w:proofErr w:type="spellStart"/>
      <w:r w:rsidR="00A42B05">
        <w:rPr>
          <w:rFonts w:hint="cs"/>
          <w:sz w:val="46"/>
          <w:szCs w:val="46"/>
          <w:rtl/>
        </w:rPr>
        <w:t>جارٍ،</w:t>
      </w:r>
      <w:proofErr w:type="spellEnd"/>
      <w:r w:rsidR="00A42B05">
        <w:rPr>
          <w:rFonts w:hint="cs"/>
          <w:sz w:val="46"/>
          <w:szCs w:val="46"/>
          <w:rtl/>
        </w:rPr>
        <w:t xml:space="preserve"> لكن هذا هو المثال الذي نقرب </w:t>
      </w:r>
      <w:proofErr w:type="spellStart"/>
      <w:r w:rsidR="00A42B05">
        <w:rPr>
          <w:rFonts w:hint="cs"/>
          <w:sz w:val="46"/>
          <w:szCs w:val="46"/>
          <w:rtl/>
        </w:rPr>
        <w:t>به</w:t>
      </w:r>
      <w:proofErr w:type="spellEnd"/>
      <w:r w:rsidR="00A42B05">
        <w:rPr>
          <w:rFonts w:hint="cs"/>
          <w:sz w:val="46"/>
          <w:szCs w:val="46"/>
          <w:rtl/>
        </w:rPr>
        <w:t xml:space="preserve"> تعاقب </w:t>
      </w:r>
      <w:proofErr w:type="spellStart"/>
      <w:r w:rsidR="00A42B05">
        <w:rPr>
          <w:rFonts w:hint="cs"/>
          <w:sz w:val="46"/>
          <w:szCs w:val="46"/>
          <w:rtl/>
        </w:rPr>
        <w:t>الحالين،</w:t>
      </w:r>
      <w:proofErr w:type="spellEnd"/>
      <w:r w:rsidR="00A42B05">
        <w:rPr>
          <w:rFonts w:hint="cs"/>
          <w:sz w:val="46"/>
          <w:szCs w:val="46"/>
          <w:rtl/>
        </w:rPr>
        <w:t xml:space="preserve"> دائماً إذا عندنا تعاقب </w:t>
      </w:r>
      <w:proofErr w:type="spellStart"/>
      <w:r w:rsidR="00A42B05">
        <w:rPr>
          <w:rFonts w:hint="cs"/>
          <w:sz w:val="46"/>
          <w:szCs w:val="46"/>
          <w:rtl/>
        </w:rPr>
        <w:t>حالتين،</w:t>
      </w:r>
      <w:proofErr w:type="spellEnd"/>
      <w:r w:rsidR="00A42B05">
        <w:rPr>
          <w:rFonts w:hint="cs"/>
          <w:sz w:val="46"/>
          <w:szCs w:val="46"/>
          <w:rtl/>
        </w:rPr>
        <w:t xml:space="preserve"> ما يصير إلا </w:t>
      </w:r>
      <w:proofErr w:type="spellStart"/>
      <w:r w:rsidR="00A42B05">
        <w:rPr>
          <w:rFonts w:hint="cs"/>
          <w:sz w:val="46"/>
          <w:szCs w:val="46"/>
          <w:rtl/>
        </w:rPr>
        <w:t>كذا،</w:t>
      </w:r>
      <w:proofErr w:type="spellEnd"/>
      <w:r w:rsidR="00A42B05">
        <w:rPr>
          <w:rFonts w:hint="cs"/>
          <w:sz w:val="46"/>
          <w:szCs w:val="46"/>
          <w:rtl/>
        </w:rPr>
        <w:t xml:space="preserve"> يعني وجد سبب </w:t>
      </w:r>
      <w:r w:rsidR="00A42B05">
        <w:rPr>
          <w:rFonts w:hint="cs"/>
          <w:sz w:val="46"/>
          <w:szCs w:val="46"/>
          <w:rtl/>
        </w:rPr>
        <w:lastRenderedPageBreak/>
        <w:t xml:space="preserve">مبيح وسبب </w:t>
      </w:r>
      <w:proofErr w:type="spellStart"/>
      <w:r w:rsidR="00A42B05">
        <w:rPr>
          <w:rFonts w:hint="cs"/>
          <w:sz w:val="46"/>
          <w:szCs w:val="46"/>
          <w:rtl/>
        </w:rPr>
        <w:t>محرم،</w:t>
      </w:r>
      <w:proofErr w:type="spellEnd"/>
      <w:r w:rsidR="00A42B05">
        <w:rPr>
          <w:rFonts w:hint="cs"/>
          <w:sz w:val="46"/>
          <w:szCs w:val="46"/>
          <w:rtl/>
        </w:rPr>
        <w:t xml:space="preserve"> وحينئذٍ بغض النظر عن جريان استصحاب عدم الحلية كأصل </w:t>
      </w:r>
      <w:proofErr w:type="spellStart"/>
      <w:r w:rsidR="00A42B05">
        <w:rPr>
          <w:rFonts w:hint="cs"/>
          <w:sz w:val="46"/>
          <w:szCs w:val="46"/>
          <w:rtl/>
        </w:rPr>
        <w:t>موضوعي،</w:t>
      </w:r>
      <w:proofErr w:type="spellEnd"/>
      <w:r w:rsidR="00A42B05">
        <w:rPr>
          <w:rFonts w:hint="cs"/>
          <w:sz w:val="46"/>
          <w:szCs w:val="46"/>
          <w:rtl/>
        </w:rPr>
        <w:t xml:space="preserve"> هذا جاري بلا </w:t>
      </w:r>
      <w:proofErr w:type="spellStart"/>
      <w:r w:rsidR="00A42B05">
        <w:rPr>
          <w:rFonts w:hint="cs"/>
          <w:sz w:val="46"/>
          <w:szCs w:val="46"/>
          <w:rtl/>
        </w:rPr>
        <w:t>إشكال،</w:t>
      </w:r>
      <w:proofErr w:type="spellEnd"/>
      <w:r w:rsidR="00A42B05">
        <w:rPr>
          <w:rFonts w:hint="cs"/>
          <w:sz w:val="46"/>
          <w:szCs w:val="46"/>
          <w:rtl/>
        </w:rPr>
        <w:t xml:space="preserve"> إذا نظرنا لتعاقب </w:t>
      </w:r>
      <w:proofErr w:type="spellStart"/>
      <w:r w:rsidR="00A42B05">
        <w:rPr>
          <w:rFonts w:hint="cs"/>
          <w:sz w:val="46"/>
          <w:szCs w:val="46"/>
          <w:rtl/>
        </w:rPr>
        <w:t>الحالين،</w:t>
      </w:r>
      <w:proofErr w:type="spellEnd"/>
      <w:r w:rsidR="00A42B05">
        <w:rPr>
          <w:rFonts w:hint="cs"/>
          <w:sz w:val="46"/>
          <w:szCs w:val="46"/>
          <w:rtl/>
        </w:rPr>
        <w:t xml:space="preserve"> مقتضى الحال أنه يسوغ لنا إجراء أصالة </w:t>
      </w:r>
      <w:proofErr w:type="spellStart"/>
      <w:r w:rsidR="00A42B05">
        <w:rPr>
          <w:rFonts w:hint="cs"/>
          <w:sz w:val="46"/>
          <w:szCs w:val="46"/>
          <w:rtl/>
        </w:rPr>
        <w:t>البراءة،</w:t>
      </w:r>
      <w:proofErr w:type="spellEnd"/>
      <w:r w:rsidR="00A42B05">
        <w:rPr>
          <w:rFonts w:hint="cs"/>
          <w:sz w:val="46"/>
          <w:szCs w:val="46"/>
          <w:rtl/>
        </w:rPr>
        <w:t xml:space="preserve"> بينما في الفروج حتماً لا </w:t>
      </w:r>
      <w:proofErr w:type="spellStart"/>
      <w:r w:rsidR="00A42B05">
        <w:rPr>
          <w:rFonts w:hint="cs"/>
          <w:sz w:val="46"/>
          <w:szCs w:val="46"/>
          <w:rtl/>
        </w:rPr>
        <w:t>يجوز،</w:t>
      </w:r>
      <w:proofErr w:type="spellEnd"/>
      <w:r w:rsidR="00A42B05">
        <w:rPr>
          <w:rFonts w:hint="cs"/>
          <w:sz w:val="46"/>
          <w:szCs w:val="46"/>
          <w:rtl/>
        </w:rPr>
        <w:t xml:space="preserve"> إما لظاهر الآية </w:t>
      </w:r>
      <w:proofErr w:type="spellStart"/>
      <w:r w:rsidR="00A42B05">
        <w:rPr>
          <w:rFonts w:hint="cs"/>
          <w:sz w:val="46"/>
          <w:szCs w:val="46"/>
          <w:rtl/>
        </w:rPr>
        <w:t>وإطلاقها،</w:t>
      </w:r>
      <w:proofErr w:type="spellEnd"/>
      <w:r w:rsidR="00A42B05">
        <w:rPr>
          <w:rFonts w:hint="cs"/>
          <w:sz w:val="46"/>
          <w:szCs w:val="46"/>
          <w:rtl/>
        </w:rPr>
        <w:t xml:space="preserve"> وإما للأدلة الدالة على وجوب الاحتياط في الفروج.</w:t>
      </w:r>
    </w:p>
    <w:p w:rsidR="00A42B05" w:rsidRDefault="00A42B05" w:rsidP="004160EE">
      <w:pPr>
        <w:jc w:val="both"/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>.....</w:t>
      </w:r>
    </w:p>
    <w:p w:rsidR="00A42B05" w:rsidRDefault="00A42B05" w:rsidP="004160EE">
      <w:pPr>
        <w:jc w:val="both"/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حتى يصير المثال أوضح </w:t>
      </w:r>
      <w:proofErr w:type="spellStart"/>
      <w:r>
        <w:rPr>
          <w:rFonts w:hint="cs"/>
          <w:sz w:val="46"/>
          <w:szCs w:val="46"/>
          <w:rtl/>
        </w:rPr>
        <w:t>نعم،</w:t>
      </w:r>
      <w:proofErr w:type="spellEnd"/>
      <w:r>
        <w:rPr>
          <w:rFonts w:hint="cs"/>
          <w:sz w:val="46"/>
          <w:szCs w:val="46"/>
          <w:rtl/>
        </w:rPr>
        <w:t xml:space="preserve"> نعم ممكن أن نفرضه بهذه </w:t>
      </w:r>
      <w:proofErr w:type="spellStart"/>
      <w:r>
        <w:rPr>
          <w:rFonts w:hint="cs"/>
          <w:sz w:val="46"/>
          <w:szCs w:val="46"/>
          <w:rtl/>
        </w:rPr>
        <w:t>الحالة،</w:t>
      </w:r>
      <w:proofErr w:type="spellEnd"/>
      <w:r>
        <w:rPr>
          <w:rFonts w:hint="cs"/>
          <w:sz w:val="46"/>
          <w:szCs w:val="46"/>
          <w:rtl/>
        </w:rPr>
        <w:t xml:space="preserve"> نقول </w:t>
      </w:r>
      <w:proofErr w:type="spellStart"/>
      <w:r>
        <w:rPr>
          <w:rFonts w:hint="cs"/>
          <w:sz w:val="46"/>
          <w:szCs w:val="46"/>
          <w:rtl/>
        </w:rPr>
        <w:t>نعم،</w:t>
      </w:r>
      <w:proofErr w:type="spellEnd"/>
      <w:r>
        <w:rPr>
          <w:rFonts w:hint="cs"/>
          <w:sz w:val="46"/>
          <w:szCs w:val="46"/>
          <w:rtl/>
        </w:rPr>
        <w:t xml:space="preserve"> هو أباحها لنا ونحن لم </w:t>
      </w:r>
      <w:proofErr w:type="spellStart"/>
      <w:r>
        <w:rPr>
          <w:rFonts w:hint="cs"/>
          <w:sz w:val="46"/>
          <w:szCs w:val="46"/>
          <w:rtl/>
        </w:rPr>
        <w:t>نطأ،</w:t>
      </w:r>
      <w:proofErr w:type="spellEnd"/>
      <w:r>
        <w:rPr>
          <w:rFonts w:hint="cs"/>
          <w:sz w:val="46"/>
          <w:szCs w:val="46"/>
          <w:rtl/>
        </w:rPr>
        <w:t xml:space="preserve"> ثم أيضاً </w:t>
      </w:r>
      <w:proofErr w:type="spellStart"/>
      <w:r>
        <w:rPr>
          <w:rFonts w:hint="cs"/>
          <w:sz w:val="46"/>
          <w:szCs w:val="46"/>
          <w:rtl/>
        </w:rPr>
        <w:t>استرجعها،</w:t>
      </w:r>
      <w:proofErr w:type="spellEnd"/>
      <w:r>
        <w:rPr>
          <w:rFonts w:hint="cs"/>
          <w:sz w:val="46"/>
          <w:szCs w:val="46"/>
          <w:rtl/>
        </w:rPr>
        <w:t xml:space="preserve"> لكن لا ندري أن الإباحة كانت بعد الاسترجاع أو قبل </w:t>
      </w:r>
      <w:proofErr w:type="spellStart"/>
      <w:r>
        <w:rPr>
          <w:rFonts w:hint="cs"/>
          <w:sz w:val="46"/>
          <w:szCs w:val="46"/>
          <w:rtl/>
        </w:rPr>
        <w:t>الاسترجاع،</w:t>
      </w:r>
      <w:proofErr w:type="spellEnd"/>
      <w:r>
        <w:rPr>
          <w:rFonts w:hint="cs"/>
          <w:sz w:val="46"/>
          <w:szCs w:val="46"/>
          <w:rtl/>
        </w:rPr>
        <w:t xml:space="preserve"> حتى يصير تعاقب </w:t>
      </w:r>
      <w:proofErr w:type="spellStart"/>
      <w:r>
        <w:rPr>
          <w:rFonts w:hint="cs"/>
          <w:sz w:val="46"/>
          <w:szCs w:val="46"/>
          <w:rtl/>
        </w:rPr>
        <w:t>حالين،</w:t>
      </w:r>
      <w:proofErr w:type="spellEnd"/>
      <w:r>
        <w:rPr>
          <w:rFonts w:hint="cs"/>
          <w:sz w:val="46"/>
          <w:szCs w:val="46"/>
          <w:rtl/>
        </w:rPr>
        <w:t xml:space="preserve"> نعم هذا أفضل وأحسن مثالاً من الذي نحن قلناه مع الجهل </w:t>
      </w:r>
      <w:proofErr w:type="spellStart"/>
      <w:r>
        <w:rPr>
          <w:rFonts w:hint="cs"/>
          <w:sz w:val="46"/>
          <w:szCs w:val="46"/>
          <w:rtl/>
        </w:rPr>
        <w:t>بالتاريخ،</w:t>
      </w:r>
      <w:proofErr w:type="spellEnd"/>
      <w:r>
        <w:rPr>
          <w:rFonts w:hint="cs"/>
          <w:sz w:val="46"/>
          <w:szCs w:val="46"/>
          <w:rtl/>
        </w:rPr>
        <w:t xml:space="preserve"> هو ذاكر بعد الجهل </w:t>
      </w:r>
      <w:proofErr w:type="spellStart"/>
      <w:r>
        <w:rPr>
          <w:rFonts w:hint="cs"/>
          <w:sz w:val="46"/>
          <w:szCs w:val="46"/>
          <w:rtl/>
        </w:rPr>
        <w:t>بالتأريخ،</w:t>
      </w:r>
      <w:proofErr w:type="spellEnd"/>
      <w:r>
        <w:rPr>
          <w:rFonts w:hint="cs"/>
          <w:sz w:val="46"/>
          <w:szCs w:val="46"/>
          <w:rtl/>
        </w:rPr>
        <w:t xml:space="preserve"> فمقتضى أصالة البراءة جواز </w:t>
      </w:r>
      <w:proofErr w:type="spellStart"/>
      <w:r>
        <w:rPr>
          <w:rFonts w:hint="cs"/>
          <w:sz w:val="46"/>
          <w:szCs w:val="46"/>
          <w:rtl/>
        </w:rPr>
        <w:t>الاستمتاع،</w:t>
      </w:r>
      <w:proofErr w:type="spellEnd"/>
      <w:r>
        <w:rPr>
          <w:rFonts w:hint="cs"/>
          <w:sz w:val="46"/>
          <w:szCs w:val="46"/>
          <w:rtl/>
        </w:rPr>
        <w:t xml:space="preserve"> والحال أن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قطعاً لا يلتزم </w:t>
      </w:r>
      <w:proofErr w:type="spellStart"/>
      <w:r>
        <w:rPr>
          <w:rFonts w:hint="cs"/>
          <w:sz w:val="46"/>
          <w:szCs w:val="46"/>
          <w:rtl/>
        </w:rPr>
        <w:t>بذلك،</w:t>
      </w:r>
      <w:proofErr w:type="spellEnd"/>
      <w:r>
        <w:rPr>
          <w:rFonts w:hint="cs"/>
          <w:sz w:val="46"/>
          <w:szCs w:val="46"/>
          <w:rtl/>
        </w:rPr>
        <w:t xml:space="preserve"> ولا غير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في </w:t>
      </w:r>
      <w:proofErr w:type="spellStart"/>
      <w:r>
        <w:rPr>
          <w:rFonts w:hint="cs"/>
          <w:sz w:val="46"/>
          <w:szCs w:val="46"/>
          <w:rtl/>
        </w:rPr>
        <w:t>الفروج،</w:t>
      </w:r>
      <w:proofErr w:type="spellEnd"/>
      <w:r>
        <w:rPr>
          <w:rFonts w:hint="cs"/>
          <w:sz w:val="46"/>
          <w:szCs w:val="46"/>
          <w:rtl/>
        </w:rPr>
        <w:t xml:space="preserve"> لوجود أدلة قوية ومتينة تمنع من أصالة </w:t>
      </w:r>
      <w:proofErr w:type="spellStart"/>
      <w:r>
        <w:rPr>
          <w:rFonts w:hint="cs"/>
          <w:sz w:val="46"/>
          <w:szCs w:val="46"/>
          <w:rtl/>
        </w:rPr>
        <w:t>البراءة،</w:t>
      </w:r>
      <w:proofErr w:type="spellEnd"/>
      <w:r>
        <w:rPr>
          <w:rFonts w:hint="cs"/>
          <w:sz w:val="46"/>
          <w:szCs w:val="46"/>
          <w:rtl/>
        </w:rPr>
        <w:t xml:space="preserve"> يعني هنا قطعاً فيه تخصيص لجريان أصالة البراية لكن بالأدلة الدالة على الاحتياط إما في الأمور الثلاثة نعم بشكل عام </w:t>
      </w:r>
      <w:proofErr w:type="spellStart"/>
      <w:r>
        <w:rPr>
          <w:rFonts w:hint="cs"/>
          <w:sz w:val="46"/>
          <w:szCs w:val="46"/>
          <w:rtl/>
        </w:rPr>
        <w:t>الأدلة،</w:t>
      </w:r>
      <w:proofErr w:type="spellEnd"/>
      <w:r>
        <w:rPr>
          <w:rFonts w:hint="cs"/>
          <w:sz w:val="46"/>
          <w:szCs w:val="46"/>
          <w:rtl/>
        </w:rPr>
        <w:t xml:space="preserve"> يعني الدماء والفروج </w:t>
      </w:r>
      <w:proofErr w:type="spellStart"/>
      <w:r>
        <w:rPr>
          <w:rFonts w:hint="cs"/>
          <w:sz w:val="46"/>
          <w:szCs w:val="46"/>
          <w:rtl/>
        </w:rPr>
        <w:t>والأموال،</w:t>
      </w:r>
      <w:proofErr w:type="spellEnd"/>
      <w:r>
        <w:rPr>
          <w:rFonts w:hint="cs"/>
          <w:sz w:val="46"/>
          <w:szCs w:val="46"/>
          <w:rtl/>
        </w:rPr>
        <w:t xml:space="preserve"> أو على الأقل في الفروج والدماء....</w:t>
      </w:r>
    </w:p>
    <w:p w:rsidR="00A42B05" w:rsidRDefault="00A42B05" w:rsidP="004160EE">
      <w:pPr>
        <w:jc w:val="both"/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وإن لم يحرز عنوان الزوجية أو ملك </w:t>
      </w:r>
      <w:proofErr w:type="spellStart"/>
      <w:r>
        <w:rPr>
          <w:rFonts w:hint="cs"/>
          <w:sz w:val="46"/>
          <w:szCs w:val="46"/>
          <w:rtl/>
        </w:rPr>
        <w:t>اليمين،</w:t>
      </w:r>
      <w:proofErr w:type="spellEnd"/>
      <w:r>
        <w:rPr>
          <w:rFonts w:hint="cs"/>
          <w:sz w:val="46"/>
          <w:szCs w:val="46"/>
          <w:rtl/>
        </w:rPr>
        <w:t xml:space="preserve"> ومن البعيد أن يلتزم المحقق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بذلك،</w:t>
      </w:r>
      <w:proofErr w:type="spellEnd"/>
      <w:r>
        <w:rPr>
          <w:rFonts w:hint="cs"/>
          <w:sz w:val="46"/>
          <w:szCs w:val="46"/>
          <w:rtl/>
        </w:rPr>
        <w:t xml:space="preserve"> وكذا أيضاً كلام المحقق </w:t>
      </w:r>
      <w:proofErr w:type="spellStart"/>
      <w:r>
        <w:rPr>
          <w:rFonts w:hint="cs"/>
          <w:sz w:val="46"/>
          <w:szCs w:val="46"/>
          <w:rtl/>
        </w:rPr>
        <w:lastRenderedPageBreak/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في </w:t>
      </w:r>
      <w:proofErr w:type="spellStart"/>
      <w:r>
        <w:rPr>
          <w:rFonts w:hint="cs"/>
          <w:sz w:val="46"/>
          <w:szCs w:val="46"/>
          <w:rtl/>
        </w:rPr>
        <w:t>الأموال،</w:t>
      </w:r>
      <w:proofErr w:type="spellEnd"/>
      <w:r>
        <w:rPr>
          <w:rFonts w:hint="cs"/>
          <w:sz w:val="46"/>
          <w:szCs w:val="46"/>
          <w:rtl/>
        </w:rPr>
        <w:t xml:space="preserve"> فإنه لو تم في </w:t>
      </w:r>
      <w:proofErr w:type="spellStart"/>
      <w:r>
        <w:rPr>
          <w:rFonts w:hint="cs"/>
          <w:sz w:val="46"/>
          <w:szCs w:val="46"/>
          <w:rtl/>
        </w:rPr>
        <w:t>نفسه،</w:t>
      </w:r>
      <w:proofErr w:type="spellEnd"/>
      <w:r>
        <w:rPr>
          <w:rFonts w:hint="cs"/>
          <w:sz w:val="46"/>
          <w:szCs w:val="46"/>
          <w:rtl/>
        </w:rPr>
        <w:t xml:space="preserve"> لا ينفع مع عدم جريان الأصل </w:t>
      </w:r>
      <w:proofErr w:type="spellStart"/>
      <w:r>
        <w:rPr>
          <w:rFonts w:hint="cs"/>
          <w:sz w:val="46"/>
          <w:szCs w:val="46"/>
          <w:rtl/>
        </w:rPr>
        <w:t>الموضوعي،</w:t>
      </w:r>
      <w:proofErr w:type="spellEnd"/>
      <w:r>
        <w:rPr>
          <w:rFonts w:hint="cs"/>
          <w:sz w:val="46"/>
          <w:szCs w:val="46"/>
          <w:rtl/>
        </w:rPr>
        <w:t xml:space="preserve"> نفس </w:t>
      </w:r>
      <w:proofErr w:type="spellStart"/>
      <w:r>
        <w:rPr>
          <w:rFonts w:hint="cs"/>
          <w:sz w:val="46"/>
          <w:szCs w:val="46"/>
          <w:rtl/>
        </w:rPr>
        <w:t>الكلام،</w:t>
      </w:r>
      <w:proofErr w:type="spellEnd"/>
      <w:r>
        <w:rPr>
          <w:rFonts w:hint="cs"/>
          <w:sz w:val="46"/>
          <w:szCs w:val="46"/>
          <w:rtl/>
        </w:rPr>
        <w:t xml:space="preserve"> هذا المال أحله لنا مالكه أن نتصرف </w:t>
      </w:r>
      <w:proofErr w:type="spellStart"/>
      <w:r>
        <w:rPr>
          <w:rFonts w:hint="cs"/>
          <w:sz w:val="46"/>
          <w:szCs w:val="46"/>
          <w:rtl/>
        </w:rPr>
        <w:t>فيه،</w:t>
      </w:r>
      <w:proofErr w:type="spellEnd"/>
      <w:r>
        <w:rPr>
          <w:rFonts w:hint="cs"/>
          <w:sz w:val="46"/>
          <w:szCs w:val="46"/>
          <w:rtl/>
        </w:rPr>
        <w:t xml:space="preserve"> ثم </w:t>
      </w:r>
      <w:proofErr w:type="spellStart"/>
      <w:r>
        <w:rPr>
          <w:rFonts w:hint="cs"/>
          <w:sz w:val="46"/>
          <w:szCs w:val="46"/>
          <w:rtl/>
        </w:rPr>
        <w:t>منعنا،</w:t>
      </w:r>
      <w:proofErr w:type="spellEnd"/>
      <w:r>
        <w:rPr>
          <w:rFonts w:hint="cs"/>
          <w:sz w:val="46"/>
          <w:szCs w:val="46"/>
          <w:rtl/>
        </w:rPr>
        <w:t xml:space="preserve"> وجهلنا التاريخ في </w:t>
      </w:r>
      <w:proofErr w:type="spellStart"/>
      <w:r>
        <w:rPr>
          <w:rFonts w:hint="cs"/>
          <w:sz w:val="46"/>
          <w:szCs w:val="46"/>
          <w:rtl/>
        </w:rPr>
        <w:t>الحالتين،</w:t>
      </w:r>
      <w:proofErr w:type="spellEnd"/>
      <w:r>
        <w:rPr>
          <w:rFonts w:hint="cs"/>
          <w:sz w:val="46"/>
          <w:szCs w:val="46"/>
          <w:rtl/>
        </w:rPr>
        <w:t xml:space="preserve"> في هذه الحالة هل يجوز لنا أن نتصرف في مقتضى ما قاله المحقق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أنه تجري أصالة </w:t>
      </w:r>
      <w:proofErr w:type="spellStart"/>
      <w:r>
        <w:rPr>
          <w:rFonts w:hint="cs"/>
          <w:sz w:val="46"/>
          <w:szCs w:val="46"/>
          <w:rtl/>
        </w:rPr>
        <w:t>البراءة،</w:t>
      </w:r>
      <w:proofErr w:type="spellEnd"/>
      <w:r>
        <w:rPr>
          <w:rFonts w:hint="cs"/>
          <w:sz w:val="46"/>
          <w:szCs w:val="46"/>
          <w:rtl/>
        </w:rPr>
        <w:t xml:space="preserve"> والحال أن عندنا أدلة دالة على الاحتياط في </w:t>
      </w:r>
      <w:proofErr w:type="spellStart"/>
      <w:r>
        <w:rPr>
          <w:rFonts w:hint="cs"/>
          <w:sz w:val="46"/>
          <w:szCs w:val="46"/>
          <w:rtl/>
        </w:rPr>
        <w:t>الأموال،</w:t>
      </w:r>
      <w:proofErr w:type="spellEnd"/>
      <w:r>
        <w:rPr>
          <w:rFonts w:hint="cs"/>
          <w:sz w:val="46"/>
          <w:szCs w:val="46"/>
          <w:rtl/>
        </w:rPr>
        <w:t xml:space="preserve"> طبعاً بعضهم استظهر أنه في هذه الحالة لا إشكال في جريان أصالة </w:t>
      </w:r>
      <w:proofErr w:type="spellStart"/>
      <w:r>
        <w:rPr>
          <w:rFonts w:hint="cs"/>
          <w:sz w:val="46"/>
          <w:szCs w:val="46"/>
          <w:rtl/>
        </w:rPr>
        <w:t>البراءة،</w:t>
      </w:r>
      <w:proofErr w:type="spellEnd"/>
      <w:r>
        <w:rPr>
          <w:rFonts w:hint="cs"/>
          <w:sz w:val="46"/>
          <w:szCs w:val="46"/>
          <w:rtl/>
        </w:rPr>
        <w:t xml:space="preserve"> لأن الأدلة الدالة على الاحتياط في الأموال ليست كالأدلة الدالة على الاحتياط في الفروج </w:t>
      </w:r>
      <w:proofErr w:type="spellStart"/>
      <w:r>
        <w:rPr>
          <w:rFonts w:hint="cs"/>
          <w:sz w:val="46"/>
          <w:szCs w:val="46"/>
          <w:rtl/>
        </w:rPr>
        <w:t>والدماء،</w:t>
      </w:r>
      <w:proofErr w:type="spellEnd"/>
      <w:r>
        <w:rPr>
          <w:rFonts w:hint="cs"/>
          <w:sz w:val="46"/>
          <w:szCs w:val="46"/>
          <w:rtl/>
        </w:rPr>
        <w:t xml:space="preserve"> يعني </w:t>
      </w:r>
      <w:proofErr w:type="spellStart"/>
      <w:r>
        <w:rPr>
          <w:rFonts w:hint="cs"/>
          <w:sz w:val="46"/>
          <w:szCs w:val="46"/>
          <w:rtl/>
        </w:rPr>
        <w:t>تختلف،</w:t>
      </w:r>
      <w:proofErr w:type="spellEnd"/>
      <w:r>
        <w:rPr>
          <w:rFonts w:hint="cs"/>
          <w:sz w:val="46"/>
          <w:szCs w:val="46"/>
          <w:rtl/>
        </w:rPr>
        <w:t xml:space="preserve"> يمكن يقال بالاستحباب نعم...</w:t>
      </w:r>
    </w:p>
    <w:p w:rsidR="00A42B05" w:rsidRDefault="00A42B05" w:rsidP="004160EE">
      <w:pPr>
        <w:jc w:val="both"/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كما لو افترضنا العلم بسبق رضا المالك بالتصرف أو </w:t>
      </w:r>
      <w:proofErr w:type="spellStart"/>
      <w:r>
        <w:rPr>
          <w:rFonts w:hint="cs"/>
          <w:sz w:val="46"/>
          <w:szCs w:val="46"/>
          <w:rtl/>
        </w:rPr>
        <w:t>تحليله،</w:t>
      </w:r>
      <w:proofErr w:type="spellEnd"/>
      <w:r>
        <w:rPr>
          <w:rFonts w:hint="cs"/>
          <w:sz w:val="46"/>
          <w:szCs w:val="46"/>
          <w:rtl/>
        </w:rPr>
        <w:t xml:space="preserve"> ثم أيضاً افترضنا عدم رضاه مع الجهل </w:t>
      </w:r>
      <w:proofErr w:type="spellStart"/>
      <w:r>
        <w:rPr>
          <w:rFonts w:hint="cs"/>
          <w:sz w:val="46"/>
          <w:szCs w:val="46"/>
          <w:rtl/>
        </w:rPr>
        <w:t>بالتاريخ،</w:t>
      </w:r>
      <w:proofErr w:type="spellEnd"/>
      <w:r>
        <w:rPr>
          <w:rFonts w:hint="cs"/>
          <w:sz w:val="46"/>
          <w:szCs w:val="46"/>
          <w:rtl/>
        </w:rPr>
        <w:t xml:space="preserve"> المفروض أن لا تكون صغرى لكلام المحقق </w:t>
      </w:r>
      <w:proofErr w:type="spellStart"/>
      <w:r>
        <w:rPr>
          <w:rFonts w:hint="cs"/>
          <w:sz w:val="46"/>
          <w:szCs w:val="46"/>
          <w:rtl/>
        </w:rPr>
        <w:t>النائيني،</w:t>
      </w:r>
      <w:proofErr w:type="spellEnd"/>
      <w:r>
        <w:rPr>
          <w:rFonts w:hint="cs"/>
          <w:sz w:val="46"/>
          <w:szCs w:val="46"/>
          <w:rtl/>
        </w:rPr>
        <w:t xml:space="preserve"> لأن كلام المحقق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فقط عند الشك في الحرمة وتعليق الحلية على أمر وجودي وعدم إحراز ذلك الأمر الوجودي ولو بأصل </w:t>
      </w:r>
      <w:proofErr w:type="spellStart"/>
      <w:r>
        <w:rPr>
          <w:rFonts w:hint="cs"/>
          <w:sz w:val="46"/>
          <w:szCs w:val="46"/>
          <w:rtl/>
        </w:rPr>
        <w:t>عملي،</w:t>
      </w:r>
      <w:proofErr w:type="spellEnd"/>
      <w:r>
        <w:rPr>
          <w:rFonts w:hint="cs"/>
          <w:sz w:val="46"/>
          <w:szCs w:val="46"/>
          <w:rtl/>
        </w:rPr>
        <w:t xml:space="preserve"> في هذه الحالة تعاقب الحالتين ما تصير صغرى </w:t>
      </w:r>
      <w:proofErr w:type="spellStart"/>
      <w:r>
        <w:rPr>
          <w:rFonts w:hint="cs"/>
          <w:sz w:val="46"/>
          <w:szCs w:val="46"/>
          <w:rtl/>
        </w:rPr>
        <w:t>له،</w:t>
      </w:r>
      <w:proofErr w:type="spellEnd"/>
      <w:r>
        <w:rPr>
          <w:rFonts w:hint="cs"/>
          <w:sz w:val="46"/>
          <w:szCs w:val="46"/>
          <w:rtl/>
        </w:rPr>
        <w:t xml:space="preserve"> المفروض تصير مجرى </w:t>
      </w:r>
      <w:proofErr w:type="spellStart"/>
      <w:r>
        <w:rPr>
          <w:rFonts w:hint="cs"/>
          <w:sz w:val="46"/>
          <w:szCs w:val="46"/>
          <w:rtl/>
        </w:rPr>
        <w:t>للبراءة،</w:t>
      </w:r>
      <w:proofErr w:type="spellEnd"/>
      <w:r>
        <w:rPr>
          <w:rFonts w:hint="cs"/>
          <w:sz w:val="46"/>
          <w:szCs w:val="46"/>
          <w:rtl/>
        </w:rPr>
        <w:t xml:space="preserve"> طبعاً هذا ما يشكل </w:t>
      </w:r>
      <w:proofErr w:type="spellStart"/>
      <w:r>
        <w:rPr>
          <w:rFonts w:hint="cs"/>
          <w:sz w:val="46"/>
          <w:szCs w:val="46"/>
          <w:rtl/>
        </w:rPr>
        <w:t>به</w:t>
      </w:r>
      <w:proofErr w:type="spellEnd"/>
      <w:r>
        <w:rPr>
          <w:rFonts w:hint="cs"/>
          <w:sz w:val="46"/>
          <w:szCs w:val="46"/>
          <w:rtl/>
        </w:rPr>
        <w:t xml:space="preserve"> الشق الثاني على المحقق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يقول أصلاً أنا ليس من موارد الكلام الذي أنا </w:t>
      </w:r>
      <w:proofErr w:type="spellStart"/>
      <w:r>
        <w:rPr>
          <w:rFonts w:hint="cs"/>
          <w:sz w:val="46"/>
          <w:szCs w:val="46"/>
          <w:rtl/>
        </w:rPr>
        <w:t>أقوله،</w:t>
      </w:r>
      <w:proofErr w:type="spellEnd"/>
      <w:r>
        <w:rPr>
          <w:rFonts w:hint="cs"/>
          <w:sz w:val="46"/>
          <w:szCs w:val="46"/>
          <w:rtl/>
        </w:rPr>
        <w:t xml:space="preserve"> هذا مندرج تحت قاعدة </w:t>
      </w:r>
      <w:proofErr w:type="spellStart"/>
      <w:r>
        <w:rPr>
          <w:rFonts w:hint="cs"/>
          <w:sz w:val="46"/>
          <w:szCs w:val="46"/>
          <w:rtl/>
        </w:rPr>
        <w:t>البراءة،</w:t>
      </w:r>
      <w:proofErr w:type="spellEnd"/>
      <w:r>
        <w:rPr>
          <w:rFonts w:hint="cs"/>
          <w:sz w:val="46"/>
          <w:szCs w:val="46"/>
          <w:rtl/>
        </w:rPr>
        <w:t xml:space="preserve"> أنا فقط مورد واحد استظهر من الأدلة الدلالة </w:t>
      </w:r>
      <w:proofErr w:type="spellStart"/>
      <w:r>
        <w:rPr>
          <w:rFonts w:hint="cs"/>
          <w:sz w:val="46"/>
          <w:szCs w:val="46"/>
          <w:rtl/>
        </w:rPr>
        <w:t>عليه،</w:t>
      </w:r>
      <w:proofErr w:type="spellEnd"/>
      <w:r>
        <w:rPr>
          <w:rFonts w:hint="cs"/>
          <w:sz w:val="46"/>
          <w:szCs w:val="46"/>
          <w:rtl/>
        </w:rPr>
        <w:t xml:space="preserve"> كما قال </w:t>
      </w:r>
      <w:proofErr w:type="spellStart"/>
      <w:r>
        <w:rPr>
          <w:rFonts w:hint="cs"/>
          <w:sz w:val="46"/>
          <w:szCs w:val="46"/>
          <w:rtl/>
        </w:rPr>
        <w:t>الشيـخ،</w:t>
      </w:r>
      <w:proofErr w:type="spellEnd"/>
      <w:r>
        <w:rPr>
          <w:rFonts w:hint="cs"/>
          <w:sz w:val="46"/>
          <w:szCs w:val="46"/>
          <w:rtl/>
        </w:rPr>
        <w:t xml:space="preserve"> واضح؟</w:t>
      </w:r>
    </w:p>
    <w:p w:rsidR="00A42B05" w:rsidRDefault="00587DCF" w:rsidP="004160EE">
      <w:pPr>
        <w:jc w:val="both"/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lastRenderedPageBreak/>
        <w:t xml:space="preserve">المناقشة الدقيقة مع المحقق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أنه الصحيح أنه لا يستفاد من الأدلة </w:t>
      </w:r>
      <w:proofErr w:type="spellStart"/>
      <w:r>
        <w:rPr>
          <w:rFonts w:hint="cs"/>
          <w:sz w:val="46"/>
          <w:szCs w:val="46"/>
          <w:rtl/>
        </w:rPr>
        <w:t>ذلك،</w:t>
      </w:r>
      <w:proofErr w:type="spellEnd"/>
      <w:r>
        <w:rPr>
          <w:rFonts w:hint="cs"/>
          <w:sz w:val="46"/>
          <w:szCs w:val="46"/>
          <w:rtl/>
        </w:rPr>
        <w:t xml:space="preserve"> إذ كما نظرنا في </w:t>
      </w:r>
      <w:proofErr w:type="spellStart"/>
      <w:r>
        <w:rPr>
          <w:rFonts w:hint="cs"/>
          <w:sz w:val="46"/>
          <w:szCs w:val="46"/>
          <w:rtl/>
        </w:rPr>
        <w:t>الدماء،</w:t>
      </w:r>
      <w:proofErr w:type="spellEnd"/>
      <w:r>
        <w:rPr>
          <w:rFonts w:hint="cs"/>
          <w:sz w:val="46"/>
          <w:szCs w:val="46"/>
          <w:rtl/>
        </w:rPr>
        <w:t xml:space="preserve"> كان </w:t>
      </w:r>
      <w:proofErr w:type="spellStart"/>
      <w:r>
        <w:rPr>
          <w:rFonts w:hint="cs"/>
          <w:sz w:val="46"/>
          <w:szCs w:val="46"/>
          <w:rtl/>
        </w:rPr>
        <w:t>الإلزام،</w:t>
      </w:r>
      <w:proofErr w:type="spellEnd"/>
      <w:r>
        <w:rPr>
          <w:rFonts w:hint="cs"/>
          <w:sz w:val="46"/>
          <w:szCs w:val="46"/>
          <w:rtl/>
        </w:rPr>
        <w:t xml:space="preserve"> وليس الأمر الترخيصي المعلق على الأمر </w:t>
      </w:r>
      <w:proofErr w:type="spellStart"/>
      <w:r>
        <w:rPr>
          <w:rFonts w:hint="cs"/>
          <w:sz w:val="46"/>
          <w:szCs w:val="46"/>
          <w:rtl/>
        </w:rPr>
        <w:t>الوجودي،</w:t>
      </w:r>
      <w:proofErr w:type="spellEnd"/>
      <w:r>
        <w:rPr>
          <w:rFonts w:hint="cs"/>
          <w:sz w:val="46"/>
          <w:szCs w:val="46"/>
          <w:rtl/>
        </w:rPr>
        <w:t xml:space="preserve"> ولذلك </w:t>
      </w:r>
      <w:proofErr w:type="spellStart"/>
      <w:r>
        <w:rPr>
          <w:rFonts w:hint="cs"/>
          <w:sz w:val="46"/>
          <w:szCs w:val="46"/>
          <w:rtl/>
        </w:rPr>
        <w:t>يقول:</w:t>
      </w:r>
      <w:proofErr w:type="spellEnd"/>
      <w:r>
        <w:rPr>
          <w:rFonts w:hint="cs"/>
          <w:sz w:val="46"/>
          <w:szCs w:val="46"/>
          <w:rtl/>
        </w:rPr>
        <w:t xml:space="preserve"> مع أنه إن أريد بتعليق الحل على </w:t>
      </w:r>
      <w:proofErr w:type="spellStart"/>
      <w:r>
        <w:rPr>
          <w:rFonts w:hint="cs"/>
          <w:sz w:val="46"/>
          <w:szCs w:val="46"/>
          <w:rtl/>
        </w:rPr>
        <w:t>السبب،</w:t>
      </w:r>
      <w:proofErr w:type="spellEnd"/>
      <w:r>
        <w:rPr>
          <w:rFonts w:hint="cs"/>
          <w:sz w:val="46"/>
          <w:szCs w:val="46"/>
          <w:rtl/>
        </w:rPr>
        <w:t xml:space="preserve"> تعليقه على عنوان </w:t>
      </w:r>
      <w:proofErr w:type="spellStart"/>
      <w:r>
        <w:rPr>
          <w:rFonts w:hint="cs"/>
          <w:sz w:val="46"/>
          <w:szCs w:val="46"/>
          <w:rtl/>
        </w:rPr>
        <w:t>وجودي،</w:t>
      </w:r>
      <w:proofErr w:type="spellEnd"/>
      <w:r>
        <w:rPr>
          <w:rFonts w:hint="cs"/>
          <w:sz w:val="46"/>
          <w:szCs w:val="46"/>
          <w:rtl/>
        </w:rPr>
        <w:t xml:space="preserve"> هذا أيضاً فيه </w:t>
      </w:r>
      <w:proofErr w:type="spellStart"/>
      <w:r>
        <w:rPr>
          <w:rFonts w:hint="cs"/>
          <w:sz w:val="46"/>
          <w:szCs w:val="46"/>
          <w:rtl/>
        </w:rPr>
        <w:t>إشكال،</w:t>
      </w:r>
      <w:proofErr w:type="spellEnd"/>
      <w:r>
        <w:rPr>
          <w:rFonts w:hint="cs"/>
          <w:sz w:val="46"/>
          <w:szCs w:val="46"/>
          <w:rtl/>
        </w:rPr>
        <w:t xml:space="preserve"> تعليق الحل على </w:t>
      </w:r>
      <w:proofErr w:type="spellStart"/>
      <w:r>
        <w:rPr>
          <w:rFonts w:hint="cs"/>
          <w:sz w:val="46"/>
          <w:szCs w:val="46"/>
          <w:rtl/>
        </w:rPr>
        <w:t>السبب،</w:t>
      </w:r>
      <w:proofErr w:type="spellEnd"/>
      <w:r>
        <w:rPr>
          <w:rFonts w:hint="cs"/>
          <w:sz w:val="46"/>
          <w:szCs w:val="46"/>
          <w:rtl/>
        </w:rPr>
        <w:t xml:space="preserve"> إذا كان المراد من التعليق تعليقاً على عنوان </w:t>
      </w:r>
      <w:proofErr w:type="spellStart"/>
      <w:r>
        <w:rPr>
          <w:rFonts w:hint="cs"/>
          <w:sz w:val="46"/>
          <w:szCs w:val="46"/>
          <w:rtl/>
        </w:rPr>
        <w:t>وجودي،</w:t>
      </w:r>
      <w:proofErr w:type="spellEnd"/>
      <w:r>
        <w:rPr>
          <w:rFonts w:hint="cs"/>
          <w:sz w:val="46"/>
          <w:szCs w:val="46"/>
          <w:rtl/>
        </w:rPr>
        <w:t xml:space="preserve"> العنوان متى </w:t>
      </w:r>
      <w:proofErr w:type="spellStart"/>
      <w:r>
        <w:rPr>
          <w:rFonts w:hint="cs"/>
          <w:sz w:val="46"/>
          <w:szCs w:val="46"/>
          <w:rtl/>
        </w:rPr>
        <w:t>ينتزع؟</w:t>
      </w:r>
      <w:proofErr w:type="spellEnd"/>
      <w:r>
        <w:rPr>
          <w:rFonts w:hint="cs"/>
          <w:sz w:val="46"/>
          <w:szCs w:val="46"/>
          <w:rtl/>
        </w:rPr>
        <w:t xml:space="preserve"> بعد تحقق المعنون في </w:t>
      </w:r>
      <w:proofErr w:type="spellStart"/>
      <w:r>
        <w:rPr>
          <w:rFonts w:hint="cs"/>
          <w:sz w:val="46"/>
          <w:szCs w:val="46"/>
          <w:rtl/>
        </w:rPr>
        <w:t>الخارج،</w:t>
      </w:r>
      <w:proofErr w:type="spellEnd"/>
      <w:r>
        <w:rPr>
          <w:rFonts w:hint="cs"/>
          <w:sz w:val="46"/>
          <w:szCs w:val="46"/>
          <w:rtl/>
        </w:rPr>
        <w:t xml:space="preserve"> فهو متأخر رتبة عن </w:t>
      </w:r>
      <w:proofErr w:type="spellStart"/>
      <w:r>
        <w:rPr>
          <w:rFonts w:hint="cs"/>
          <w:sz w:val="46"/>
          <w:szCs w:val="46"/>
          <w:rtl/>
        </w:rPr>
        <w:t>المعنون،</w:t>
      </w:r>
      <w:proofErr w:type="spellEnd"/>
      <w:r>
        <w:rPr>
          <w:rFonts w:hint="cs"/>
          <w:sz w:val="46"/>
          <w:szCs w:val="46"/>
          <w:rtl/>
        </w:rPr>
        <w:t xml:space="preserve"> يعني لو قلنا إن هذا المال يسوغ التصرف فيه إذا أحرزنا أنه تحقق مثلاً </w:t>
      </w:r>
      <w:proofErr w:type="spellStart"/>
      <w:r>
        <w:rPr>
          <w:rFonts w:hint="cs"/>
          <w:sz w:val="46"/>
          <w:szCs w:val="46"/>
          <w:rtl/>
        </w:rPr>
        <w:t>ماذا؟</w:t>
      </w:r>
      <w:proofErr w:type="spellEnd"/>
      <w:r>
        <w:rPr>
          <w:rFonts w:hint="cs"/>
          <w:sz w:val="46"/>
          <w:szCs w:val="46"/>
          <w:rtl/>
        </w:rPr>
        <w:t xml:space="preserve"> أنه مال طابت نفس </w:t>
      </w:r>
      <w:proofErr w:type="spellStart"/>
      <w:r>
        <w:rPr>
          <w:rFonts w:hint="cs"/>
          <w:sz w:val="46"/>
          <w:szCs w:val="46"/>
          <w:rtl/>
        </w:rPr>
        <w:t>صاحبه،</w:t>
      </w:r>
      <w:proofErr w:type="spellEnd"/>
      <w:r>
        <w:rPr>
          <w:rFonts w:hint="cs"/>
          <w:sz w:val="46"/>
          <w:szCs w:val="46"/>
          <w:rtl/>
        </w:rPr>
        <w:t xml:space="preserve"> هذا العنوان أول شيء يوجد عندنا </w:t>
      </w:r>
      <w:proofErr w:type="spellStart"/>
      <w:r>
        <w:rPr>
          <w:rFonts w:hint="cs"/>
          <w:sz w:val="46"/>
          <w:szCs w:val="46"/>
          <w:rtl/>
        </w:rPr>
        <w:t>مال،</w:t>
      </w:r>
      <w:proofErr w:type="spellEnd"/>
      <w:r>
        <w:rPr>
          <w:rFonts w:hint="cs"/>
          <w:sz w:val="46"/>
          <w:szCs w:val="46"/>
          <w:rtl/>
        </w:rPr>
        <w:t xml:space="preserve"> ثم نحرز أنه تحقق طيب نفس صاحبه </w:t>
      </w:r>
      <w:proofErr w:type="spellStart"/>
      <w:r>
        <w:rPr>
          <w:rFonts w:hint="cs"/>
          <w:sz w:val="46"/>
          <w:szCs w:val="46"/>
          <w:rtl/>
        </w:rPr>
        <w:t>عنه،</w:t>
      </w:r>
      <w:proofErr w:type="spellEnd"/>
      <w:r>
        <w:rPr>
          <w:rFonts w:hint="cs"/>
          <w:sz w:val="46"/>
          <w:szCs w:val="46"/>
          <w:rtl/>
        </w:rPr>
        <w:t xml:space="preserve"> لإباحة التصرف </w:t>
      </w:r>
      <w:proofErr w:type="spellStart"/>
      <w:r>
        <w:rPr>
          <w:rFonts w:hint="cs"/>
          <w:sz w:val="46"/>
          <w:szCs w:val="46"/>
          <w:rtl/>
        </w:rPr>
        <w:t>فيه،</w:t>
      </w:r>
      <w:proofErr w:type="spellEnd"/>
      <w:r>
        <w:rPr>
          <w:rFonts w:hint="cs"/>
          <w:sz w:val="46"/>
          <w:szCs w:val="46"/>
          <w:rtl/>
        </w:rPr>
        <w:t xml:space="preserve"> هذا عنوان </w:t>
      </w:r>
      <w:proofErr w:type="spellStart"/>
      <w:r>
        <w:rPr>
          <w:rFonts w:hint="cs"/>
          <w:sz w:val="46"/>
          <w:szCs w:val="46"/>
          <w:rtl/>
        </w:rPr>
        <w:t>منتزع،</w:t>
      </w:r>
      <w:proofErr w:type="spellEnd"/>
      <w:r>
        <w:rPr>
          <w:rFonts w:hint="cs"/>
          <w:sz w:val="46"/>
          <w:szCs w:val="46"/>
          <w:rtl/>
        </w:rPr>
        <w:t xml:space="preserve"> ليس الكلام الذي قاله المحقق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(يرحمه الله</w:t>
      </w:r>
      <w:proofErr w:type="spellStart"/>
      <w:r>
        <w:rPr>
          <w:rFonts w:hint="cs"/>
          <w:sz w:val="46"/>
          <w:szCs w:val="46"/>
          <w:rtl/>
        </w:rPr>
        <w:t>)،</w:t>
      </w:r>
      <w:proofErr w:type="spellEnd"/>
      <w:r>
        <w:rPr>
          <w:rFonts w:hint="cs"/>
          <w:sz w:val="46"/>
          <w:szCs w:val="46"/>
          <w:rtl/>
        </w:rPr>
        <w:t xml:space="preserve"> يشمل هذا الأمر </w:t>
      </w:r>
      <w:proofErr w:type="spellStart"/>
      <w:r>
        <w:rPr>
          <w:rFonts w:hint="cs"/>
          <w:sz w:val="46"/>
          <w:szCs w:val="46"/>
          <w:rtl/>
        </w:rPr>
        <w:t>الوجودي؟</w:t>
      </w:r>
      <w:proofErr w:type="spellEnd"/>
      <w:r>
        <w:rPr>
          <w:rFonts w:hint="cs"/>
          <w:sz w:val="46"/>
          <w:szCs w:val="46"/>
          <w:rtl/>
        </w:rPr>
        <w:t xml:space="preserve"> المفروض الأمر الوجودي يعني يصير كجزء من </w:t>
      </w:r>
      <w:proofErr w:type="spellStart"/>
      <w:r>
        <w:rPr>
          <w:rFonts w:hint="cs"/>
          <w:sz w:val="46"/>
          <w:szCs w:val="46"/>
          <w:rtl/>
        </w:rPr>
        <w:t>المعنون،</w:t>
      </w:r>
      <w:proofErr w:type="spellEnd"/>
      <w:r>
        <w:rPr>
          <w:rFonts w:hint="cs"/>
          <w:sz w:val="46"/>
          <w:szCs w:val="46"/>
          <w:rtl/>
        </w:rPr>
        <w:t xml:space="preserve"> وليس عنواناً انتزاعياً ننتزعه بعد تحقق </w:t>
      </w:r>
      <w:proofErr w:type="spellStart"/>
      <w:r>
        <w:rPr>
          <w:rFonts w:hint="cs"/>
          <w:sz w:val="46"/>
          <w:szCs w:val="46"/>
          <w:rtl/>
        </w:rPr>
        <w:t>المعنون،</w:t>
      </w:r>
      <w:proofErr w:type="spellEnd"/>
      <w:r>
        <w:rPr>
          <w:rFonts w:hint="cs"/>
          <w:sz w:val="46"/>
          <w:szCs w:val="46"/>
          <w:rtl/>
        </w:rPr>
        <w:t xml:space="preserve"> يعني غالباً هذا كما قلنا متأخر رتبة عن </w:t>
      </w:r>
      <w:proofErr w:type="spellStart"/>
      <w:r>
        <w:rPr>
          <w:rFonts w:hint="cs"/>
          <w:sz w:val="46"/>
          <w:szCs w:val="46"/>
          <w:rtl/>
        </w:rPr>
        <w:t>المعنون،</w:t>
      </w:r>
      <w:proofErr w:type="spellEnd"/>
      <w:r>
        <w:rPr>
          <w:rFonts w:hint="cs"/>
          <w:sz w:val="46"/>
          <w:szCs w:val="46"/>
          <w:rtl/>
        </w:rPr>
        <w:t xml:space="preserve"> ولذلك </w:t>
      </w:r>
      <w:proofErr w:type="spellStart"/>
      <w:r>
        <w:rPr>
          <w:rFonts w:hint="cs"/>
          <w:sz w:val="46"/>
          <w:szCs w:val="46"/>
          <w:rtl/>
        </w:rPr>
        <w:t>يقول:</w:t>
      </w:r>
      <w:proofErr w:type="spellEnd"/>
      <w:r>
        <w:rPr>
          <w:rFonts w:hint="cs"/>
          <w:sz w:val="46"/>
          <w:szCs w:val="46"/>
          <w:rtl/>
        </w:rPr>
        <w:t xml:space="preserve"> فقد عرفت أن </w:t>
      </w:r>
      <w:proofErr w:type="spellStart"/>
      <w:r>
        <w:rPr>
          <w:rFonts w:hint="cs"/>
          <w:sz w:val="46"/>
          <w:szCs w:val="46"/>
          <w:rtl/>
        </w:rPr>
        <w:t>الخبر،</w:t>
      </w:r>
      <w:proofErr w:type="spellEnd"/>
      <w:r>
        <w:rPr>
          <w:rFonts w:hint="cs"/>
          <w:sz w:val="46"/>
          <w:szCs w:val="46"/>
          <w:rtl/>
        </w:rPr>
        <w:t xml:space="preserve"> الذي هو خبر محمد بن زيد الطبري لا ينهض </w:t>
      </w:r>
      <w:proofErr w:type="spellStart"/>
      <w:r>
        <w:rPr>
          <w:rFonts w:hint="cs"/>
          <w:sz w:val="46"/>
          <w:szCs w:val="46"/>
          <w:rtl/>
        </w:rPr>
        <w:t>به،</w:t>
      </w:r>
      <w:proofErr w:type="spellEnd"/>
      <w:r>
        <w:rPr>
          <w:rFonts w:hint="cs"/>
          <w:sz w:val="46"/>
          <w:szCs w:val="46"/>
          <w:rtl/>
        </w:rPr>
        <w:t xml:space="preserve"> والاستقراء عندما تتبعنا وجدنا أن الأمر بالعكس كما يقول </w:t>
      </w:r>
      <w:proofErr w:type="spellStart"/>
      <w:r>
        <w:rPr>
          <w:rFonts w:hint="cs"/>
          <w:sz w:val="46"/>
          <w:szCs w:val="46"/>
          <w:rtl/>
        </w:rPr>
        <w:t>الماتن،</w:t>
      </w:r>
      <w:proofErr w:type="spellEnd"/>
      <w:r>
        <w:rPr>
          <w:rFonts w:hint="cs"/>
          <w:sz w:val="46"/>
          <w:szCs w:val="46"/>
          <w:rtl/>
        </w:rPr>
        <w:t xml:space="preserve"> مع أنه لا يصلح </w:t>
      </w:r>
      <w:proofErr w:type="spellStart"/>
      <w:r>
        <w:rPr>
          <w:rFonts w:hint="cs"/>
          <w:sz w:val="46"/>
          <w:szCs w:val="46"/>
          <w:rtl/>
        </w:rPr>
        <w:t>للاستدلال،</w:t>
      </w:r>
      <w:proofErr w:type="spellEnd"/>
      <w:r>
        <w:rPr>
          <w:rFonts w:hint="cs"/>
          <w:sz w:val="46"/>
          <w:szCs w:val="46"/>
          <w:rtl/>
        </w:rPr>
        <w:t xml:space="preserve"> لماذا لا يصلح الاستقراء للاستدلال في الفقه </w:t>
      </w:r>
      <w:proofErr w:type="spellStart"/>
      <w:r>
        <w:rPr>
          <w:rFonts w:hint="cs"/>
          <w:sz w:val="46"/>
          <w:szCs w:val="46"/>
          <w:rtl/>
        </w:rPr>
        <w:t>بالذات؟</w:t>
      </w:r>
      <w:proofErr w:type="spellEnd"/>
      <w:r>
        <w:rPr>
          <w:rFonts w:hint="cs"/>
          <w:sz w:val="46"/>
          <w:szCs w:val="46"/>
          <w:rtl/>
        </w:rPr>
        <w:t xml:space="preserve"> لأن نحن لا نقدر نستنبط أمراً فقهياً من خلال </w:t>
      </w:r>
      <w:proofErr w:type="spellStart"/>
      <w:r>
        <w:rPr>
          <w:rFonts w:hint="cs"/>
          <w:sz w:val="46"/>
          <w:szCs w:val="46"/>
          <w:rtl/>
        </w:rPr>
        <w:t>الاستقراء،</w:t>
      </w:r>
      <w:proofErr w:type="spellEnd"/>
      <w:r>
        <w:rPr>
          <w:rFonts w:hint="cs"/>
          <w:sz w:val="46"/>
          <w:szCs w:val="46"/>
          <w:rtl/>
        </w:rPr>
        <w:t xml:space="preserve"> ونحكم بالحلية </w:t>
      </w:r>
      <w:proofErr w:type="spellStart"/>
      <w:r>
        <w:rPr>
          <w:rFonts w:hint="cs"/>
          <w:sz w:val="46"/>
          <w:szCs w:val="46"/>
          <w:rtl/>
        </w:rPr>
        <w:t>والحرمة،</w:t>
      </w:r>
      <w:proofErr w:type="spellEnd"/>
      <w:r>
        <w:rPr>
          <w:rFonts w:hint="cs"/>
          <w:sz w:val="46"/>
          <w:szCs w:val="46"/>
          <w:rtl/>
        </w:rPr>
        <w:t xml:space="preserve"> هذا ليس من الأدلة الدالة على الحلية </w:t>
      </w:r>
      <w:proofErr w:type="spellStart"/>
      <w:r>
        <w:rPr>
          <w:rFonts w:hint="cs"/>
          <w:sz w:val="46"/>
          <w:szCs w:val="46"/>
          <w:rtl/>
        </w:rPr>
        <w:t>والحرمة،</w:t>
      </w:r>
      <w:proofErr w:type="spellEnd"/>
      <w:r>
        <w:rPr>
          <w:rFonts w:hint="cs"/>
          <w:sz w:val="46"/>
          <w:szCs w:val="46"/>
          <w:rtl/>
        </w:rPr>
        <w:t xml:space="preserve"> كما يعني عندنا </w:t>
      </w:r>
      <w:proofErr w:type="spellStart"/>
      <w:r>
        <w:rPr>
          <w:rFonts w:hint="cs"/>
          <w:sz w:val="46"/>
          <w:szCs w:val="46"/>
          <w:rtl/>
        </w:rPr>
        <w:lastRenderedPageBreak/>
        <w:t>إطلاق،</w:t>
      </w:r>
      <w:proofErr w:type="spellEnd"/>
      <w:r>
        <w:rPr>
          <w:rFonts w:hint="cs"/>
          <w:sz w:val="46"/>
          <w:szCs w:val="46"/>
          <w:rtl/>
        </w:rPr>
        <w:t xml:space="preserve"> نعم إذا قلنا أنه هناك علة </w:t>
      </w:r>
      <w:proofErr w:type="spellStart"/>
      <w:r>
        <w:rPr>
          <w:rFonts w:hint="cs"/>
          <w:sz w:val="46"/>
          <w:szCs w:val="46"/>
          <w:rtl/>
        </w:rPr>
        <w:t>منصوصة،</w:t>
      </w:r>
      <w:proofErr w:type="spellEnd"/>
      <w:r>
        <w:rPr>
          <w:rFonts w:hint="cs"/>
          <w:sz w:val="46"/>
          <w:szCs w:val="46"/>
          <w:rtl/>
        </w:rPr>
        <w:t xml:space="preserve"> هذا لا إشكال </w:t>
      </w:r>
      <w:proofErr w:type="spellStart"/>
      <w:r>
        <w:rPr>
          <w:rFonts w:hint="cs"/>
          <w:sz w:val="46"/>
          <w:szCs w:val="46"/>
          <w:rtl/>
        </w:rPr>
        <w:t>فيه،</w:t>
      </w:r>
      <w:proofErr w:type="spellEnd"/>
      <w:r>
        <w:rPr>
          <w:rFonts w:hint="cs"/>
          <w:sz w:val="46"/>
          <w:szCs w:val="46"/>
          <w:rtl/>
        </w:rPr>
        <w:t xml:space="preserve"> أما الاستقراء بحد </w:t>
      </w:r>
      <w:proofErr w:type="spellStart"/>
      <w:r>
        <w:rPr>
          <w:rFonts w:hint="cs"/>
          <w:sz w:val="46"/>
          <w:szCs w:val="46"/>
          <w:rtl/>
        </w:rPr>
        <w:t>ذاته،</w:t>
      </w:r>
      <w:proofErr w:type="spellEnd"/>
      <w:r>
        <w:rPr>
          <w:rFonts w:hint="cs"/>
          <w:sz w:val="46"/>
          <w:szCs w:val="46"/>
          <w:rtl/>
        </w:rPr>
        <w:t xml:space="preserve"> لو وجدنا تتبعاً مثلاً موارد جائزة لوجود الشيء الفلاني </w:t>
      </w:r>
      <w:proofErr w:type="spellStart"/>
      <w:r>
        <w:rPr>
          <w:rFonts w:hint="cs"/>
          <w:sz w:val="46"/>
          <w:szCs w:val="46"/>
          <w:rtl/>
        </w:rPr>
        <w:t>فيها،</w:t>
      </w:r>
      <w:proofErr w:type="spellEnd"/>
      <w:r>
        <w:rPr>
          <w:rFonts w:hint="cs"/>
          <w:sz w:val="46"/>
          <w:szCs w:val="46"/>
          <w:rtl/>
        </w:rPr>
        <w:t xml:space="preserve"> ما نقدر نحكم أن هذا الشيء الفلاني لو وجد في غيرها فهو </w:t>
      </w:r>
      <w:proofErr w:type="spellStart"/>
      <w:r>
        <w:rPr>
          <w:rFonts w:hint="cs"/>
          <w:sz w:val="46"/>
          <w:szCs w:val="46"/>
          <w:rtl/>
        </w:rPr>
        <w:t>جائز،</w:t>
      </w:r>
      <w:proofErr w:type="spellEnd"/>
      <w:r>
        <w:rPr>
          <w:rFonts w:hint="cs"/>
          <w:sz w:val="46"/>
          <w:szCs w:val="46"/>
          <w:rtl/>
        </w:rPr>
        <w:t xml:space="preserve"> لأن هذا هو القياس....</w:t>
      </w:r>
    </w:p>
    <w:p w:rsidR="00587DCF" w:rsidRDefault="00587DCF" w:rsidP="00587DCF">
      <w:pPr>
        <w:jc w:val="both"/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>.....</w:t>
      </w:r>
    </w:p>
    <w:p w:rsidR="00587DCF" w:rsidRDefault="00587DCF" w:rsidP="00587DCF">
      <w:pPr>
        <w:jc w:val="both"/>
        <w:rPr>
          <w:sz w:val="46"/>
          <w:szCs w:val="46"/>
          <w:rtl/>
        </w:rPr>
      </w:pPr>
      <w:proofErr w:type="spellStart"/>
      <w:r>
        <w:rPr>
          <w:rFonts w:hint="cs"/>
          <w:sz w:val="46"/>
          <w:szCs w:val="46"/>
          <w:rtl/>
        </w:rPr>
        <w:t>لا،</w:t>
      </w:r>
      <w:proofErr w:type="spellEnd"/>
      <w:r>
        <w:rPr>
          <w:rFonts w:hint="cs"/>
          <w:sz w:val="46"/>
          <w:szCs w:val="46"/>
          <w:rtl/>
        </w:rPr>
        <w:t xml:space="preserve"> بحث السيد الشهيد في الأسس المنطقية للاستقراء وغيره أنه يريد أن يوصل الاستقراء إلى درجة </w:t>
      </w:r>
      <w:proofErr w:type="spellStart"/>
      <w:r>
        <w:rPr>
          <w:rFonts w:hint="cs"/>
          <w:sz w:val="46"/>
          <w:szCs w:val="46"/>
          <w:rtl/>
        </w:rPr>
        <w:t>اليقين،</w:t>
      </w:r>
      <w:proofErr w:type="spellEnd"/>
      <w:r>
        <w:rPr>
          <w:rFonts w:hint="cs"/>
          <w:sz w:val="46"/>
          <w:szCs w:val="46"/>
          <w:rtl/>
        </w:rPr>
        <w:t xml:space="preserve"> وأنه أكثر في إفادته لليقين من </w:t>
      </w:r>
      <w:proofErr w:type="spellStart"/>
      <w:r>
        <w:rPr>
          <w:rFonts w:hint="cs"/>
          <w:sz w:val="46"/>
          <w:szCs w:val="46"/>
          <w:rtl/>
        </w:rPr>
        <w:t>القياس،</w:t>
      </w:r>
      <w:proofErr w:type="spellEnd"/>
      <w:r>
        <w:rPr>
          <w:rFonts w:hint="cs"/>
          <w:sz w:val="46"/>
          <w:szCs w:val="46"/>
          <w:rtl/>
        </w:rPr>
        <w:t xml:space="preserve"> هذا </w:t>
      </w:r>
      <w:proofErr w:type="spellStart"/>
      <w:r>
        <w:rPr>
          <w:rFonts w:hint="cs"/>
          <w:sz w:val="46"/>
          <w:szCs w:val="46"/>
          <w:rtl/>
        </w:rPr>
        <w:t>بحث،</w:t>
      </w:r>
      <w:proofErr w:type="spellEnd"/>
      <w:r>
        <w:rPr>
          <w:rFonts w:hint="cs"/>
          <w:sz w:val="46"/>
          <w:szCs w:val="46"/>
          <w:rtl/>
        </w:rPr>
        <w:t xml:space="preserve"> وما نحن بصدد إثباته بحث </w:t>
      </w:r>
      <w:proofErr w:type="spellStart"/>
      <w:r>
        <w:rPr>
          <w:rFonts w:hint="cs"/>
          <w:sz w:val="46"/>
          <w:szCs w:val="46"/>
          <w:rtl/>
        </w:rPr>
        <w:t>آخر،</w:t>
      </w:r>
      <w:proofErr w:type="spellEnd"/>
      <w:r>
        <w:rPr>
          <w:rFonts w:hint="cs"/>
          <w:sz w:val="46"/>
          <w:szCs w:val="46"/>
          <w:rtl/>
        </w:rPr>
        <w:t xml:space="preserve"> ذاك تتبع جزئيات لإثبات حكم </w:t>
      </w:r>
      <w:proofErr w:type="spellStart"/>
      <w:r>
        <w:rPr>
          <w:rFonts w:hint="cs"/>
          <w:sz w:val="46"/>
          <w:szCs w:val="46"/>
          <w:rtl/>
        </w:rPr>
        <w:t>كلي،</w:t>
      </w:r>
      <w:proofErr w:type="spellEnd"/>
      <w:r>
        <w:rPr>
          <w:rFonts w:hint="cs"/>
          <w:sz w:val="46"/>
          <w:szCs w:val="46"/>
          <w:rtl/>
        </w:rPr>
        <w:t xml:space="preserve"> هنا في الفقه ليس من الأدلة الدالة على استنباط الحكم الشرعي </w:t>
      </w:r>
      <w:proofErr w:type="spellStart"/>
      <w:r>
        <w:rPr>
          <w:rFonts w:hint="cs"/>
          <w:sz w:val="46"/>
          <w:szCs w:val="46"/>
          <w:rtl/>
        </w:rPr>
        <w:t>الاستقراء،</w:t>
      </w:r>
      <w:proofErr w:type="spellEnd"/>
      <w:r>
        <w:rPr>
          <w:rFonts w:hint="cs"/>
          <w:sz w:val="46"/>
          <w:szCs w:val="46"/>
          <w:rtl/>
        </w:rPr>
        <w:t xml:space="preserve"> حتى لو كان عندنا الاستقراء لنصل إلى مثلاً مائة </w:t>
      </w:r>
      <w:proofErr w:type="spellStart"/>
      <w:r>
        <w:rPr>
          <w:rFonts w:hint="cs"/>
          <w:sz w:val="46"/>
          <w:szCs w:val="46"/>
          <w:rtl/>
        </w:rPr>
        <w:t>حالة،</w:t>
      </w:r>
      <w:proofErr w:type="spellEnd"/>
      <w:r>
        <w:rPr>
          <w:rFonts w:hint="cs"/>
          <w:sz w:val="46"/>
          <w:szCs w:val="46"/>
          <w:rtl/>
        </w:rPr>
        <w:t xml:space="preserve"> ما نعلم أنه مراد </w:t>
      </w:r>
      <w:proofErr w:type="spellStart"/>
      <w:r>
        <w:rPr>
          <w:rFonts w:hint="cs"/>
          <w:sz w:val="46"/>
          <w:szCs w:val="46"/>
          <w:rtl/>
        </w:rPr>
        <w:t>الشارع،</w:t>
      </w:r>
      <w:proofErr w:type="spellEnd"/>
      <w:r>
        <w:rPr>
          <w:rFonts w:hint="cs"/>
          <w:sz w:val="46"/>
          <w:szCs w:val="46"/>
          <w:rtl/>
        </w:rPr>
        <w:t xml:space="preserve"> اللهم إلا أن نعلم بوجود نص على أن هذا الشيء الذي في الحكم الشرعي هو </w:t>
      </w:r>
      <w:proofErr w:type="spellStart"/>
      <w:r>
        <w:rPr>
          <w:rFonts w:hint="cs"/>
          <w:sz w:val="46"/>
          <w:szCs w:val="46"/>
          <w:rtl/>
        </w:rPr>
        <w:t>العلة،</w:t>
      </w:r>
      <w:proofErr w:type="spellEnd"/>
      <w:r>
        <w:rPr>
          <w:rFonts w:hint="cs"/>
          <w:sz w:val="46"/>
          <w:szCs w:val="46"/>
          <w:rtl/>
        </w:rPr>
        <w:t xml:space="preserve"> أما لأننا </w:t>
      </w:r>
      <w:proofErr w:type="spellStart"/>
      <w:r>
        <w:rPr>
          <w:rFonts w:hint="cs"/>
          <w:sz w:val="46"/>
          <w:szCs w:val="46"/>
          <w:rtl/>
        </w:rPr>
        <w:t>استقرأنا</w:t>
      </w:r>
      <w:proofErr w:type="spellEnd"/>
      <w:r>
        <w:rPr>
          <w:rFonts w:hint="cs"/>
          <w:sz w:val="46"/>
          <w:szCs w:val="46"/>
          <w:rtl/>
        </w:rPr>
        <w:t xml:space="preserve"> أن هذا الحكم الترخيصي رتب على أمر وجودي...</w:t>
      </w:r>
    </w:p>
    <w:p w:rsidR="00587DCF" w:rsidRDefault="00587DCF" w:rsidP="00587DCF">
      <w:pPr>
        <w:jc w:val="both"/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>....</w:t>
      </w:r>
    </w:p>
    <w:p w:rsidR="00587DCF" w:rsidRDefault="00587DCF" w:rsidP="00587DCF">
      <w:pPr>
        <w:jc w:val="both"/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ما يكشف عن </w:t>
      </w:r>
      <w:proofErr w:type="spellStart"/>
      <w:r>
        <w:rPr>
          <w:rFonts w:hint="cs"/>
          <w:sz w:val="46"/>
          <w:szCs w:val="46"/>
          <w:rtl/>
        </w:rPr>
        <w:t>الملاك،</w:t>
      </w:r>
      <w:proofErr w:type="spellEnd"/>
      <w:r>
        <w:rPr>
          <w:rFonts w:hint="cs"/>
          <w:sz w:val="46"/>
          <w:szCs w:val="46"/>
          <w:rtl/>
        </w:rPr>
        <w:t xml:space="preserve"> في الفقه ما يكشف عن </w:t>
      </w:r>
      <w:proofErr w:type="spellStart"/>
      <w:r>
        <w:rPr>
          <w:rFonts w:hint="cs"/>
          <w:sz w:val="46"/>
          <w:szCs w:val="46"/>
          <w:rtl/>
        </w:rPr>
        <w:t>الملاك،</w:t>
      </w:r>
      <w:proofErr w:type="spellEnd"/>
      <w:r>
        <w:rPr>
          <w:rFonts w:hint="cs"/>
          <w:sz w:val="46"/>
          <w:szCs w:val="46"/>
          <w:rtl/>
        </w:rPr>
        <w:t xml:space="preserve"> بالإضافة إلى أنه في الأعم الأغلب يكون </w:t>
      </w:r>
      <w:proofErr w:type="spellStart"/>
      <w:r>
        <w:rPr>
          <w:rFonts w:hint="cs"/>
          <w:sz w:val="46"/>
          <w:szCs w:val="46"/>
          <w:rtl/>
        </w:rPr>
        <w:t>ناقصاً،</w:t>
      </w:r>
      <w:proofErr w:type="spellEnd"/>
      <w:r>
        <w:rPr>
          <w:rFonts w:hint="cs"/>
          <w:sz w:val="46"/>
          <w:szCs w:val="46"/>
          <w:rtl/>
        </w:rPr>
        <w:t xml:space="preserve"> لكن نحن ليس </w:t>
      </w:r>
      <w:proofErr w:type="spellStart"/>
      <w:r>
        <w:rPr>
          <w:rFonts w:hint="cs"/>
          <w:sz w:val="46"/>
          <w:szCs w:val="46"/>
          <w:rtl/>
        </w:rPr>
        <w:t>لنقصانه،</w:t>
      </w:r>
      <w:proofErr w:type="spellEnd"/>
      <w:r>
        <w:rPr>
          <w:rFonts w:hint="cs"/>
          <w:sz w:val="46"/>
          <w:szCs w:val="46"/>
          <w:rtl/>
        </w:rPr>
        <w:t xml:space="preserve"> هو بحد ذاته لا يكشف عن ملاك في الفقه </w:t>
      </w:r>
      <w:proofErr w:type="spellStart"/>
      <w:r>
        <w:rPr>
          <w:rFonts w:hint="cs"/>
          <w:sz w:val="46"/>
          <w:szCs w:val="46"/>
          <w:rtl/>
        </w:rPr>
        <w:t>بالذات،</w:t>
      </w:r>
      <w:proofErr w:type="spellEnd"/>
      <w:r>
        <w:rPr>
          <w:rFonts w:hint="cs"/>
          <w:sz w:val="46"/>
          <w:szCs w:val="46"/>
          <w:rtl/>
        </w:rPr>
        <w:t xml:space="preserve"> ولذلك ليس من الأدلة التي يعتمدها الفقهاء </w:t>
      </w:r>
      <w:proofErr w:type="spellStart"/>
      <w:r>
        <w:rPr>
          <w:rFonts w:hint="cs"/>
          <w:sz w:val="46"/>
          <w:szCs w:val="46"/>
          <w:rtl/>
        </w:rPr>
        <w:lastRenderedPageBreak/>
        <w:t>الاستقراء،</w:t>
      </w:r>
      <w:proofErr w:type="spellEnd"/>
      <w:r>
        <w:rPr>
          <w:rFonts w:hint="cs"/>
          <w:sz w:val="46"/>
          <w:szCs w:val="46"/>
          <w:rtl/>
        </w:rPr>
        <w:t xml:space="preserve"> يعني بعبارة </w:t>
      </w:r>
      <w:proofErr w:type="spellStart"/>
      <w:r>
        <w:rPr>
          <w:rFonts w:hint="cs"/>
          <w:sz w:val="46"/>
          <w:szCs w:val="46"/>
          <w:rtl/>
        </w:rPr>
        <w:t>أخرى:</w:t>
      </w:r>
      <w:proofErr w:type="spellEnd"/>
      <w:r>
        <w:rPr>
          <w:rFonts w:hint="cs"/>
          <w:sz w:val="46"/>
          <w:szCs w:val="46"/>
          <w:rtl/>
        </w:rPr>
        <w:t xml:space="preserve"> أن الاستقراء في الفقه دليل ظني غير معتبر لدى </w:t>
      </w:r>
      <w:proofErr w:type="spellStart"/>
      <w:r>
        <w:rPr>
          <w:rFonts w:hint="cs"/>
          <w:sz w:val="46"/>
          <w:szCs w:val="46"/>
          <w:rtl/>
        </w:rPr>
        <w:t>الفقهاء،</w:t>
      </w:r>
      <w:proofErr w:type="spellEnd"/>
      <w:r>
        <w:rPr>
          <w:rFonts w:hint="cs"/>
          <w:sz w:val="46"/>
          <w:szCs w:val="46"/>
          <w:rtl/>
        </w:rPr>
        <w:t xml:space="preserve"> ما فيه واحد من </w:t>
      </w:r>
      <w:proofErr w:type="spellStart"/>
      <w:r>
        <w:rPr>
          <w:rFonts w:hint="cs"/>
          <w:sz w:val="46"/>
          <w:szCs w:val="46"/>
          <w:rtl/>
        </w:rPr>
        <w:t>فقهائنا،</w:t>
      </w:r>
      <w:proofErr w:type="spellEnd"/>
      <w:r>
        <w:rPr>
          <w:rFonts w:hint="cs"/>
          <w:sz w:val="46"/>
          <w:szCs w:val="46"/>
          <w:rtl/>
        </w:rPr>
        <w:t xml:space="preserve"> كلام السيد الشهيد ليس في الاستدلال من ناحية الفقه....</w:t>
      </w:r>
    </w:p>
    <w:p w:rsidR="00587DCF" w:rsidRDefault="00587DCF" w:rsidP="00587DCF">
      <w:pPr>
        <w:jc w:val="both"/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>....</w:t>
      </w:r>
    </w:p>
    <w:p w:rsidR="00587DCF" w:rsidRDefault="00587DCF" w:rsidP="00587DCF">
      <w:pPr>
        <w:jc w:val="both"/>
        <w:rPr>
          <w:sz w:val="46"/>
          <w:szCs w:val="46"/>
          <w:rtl/>
        </w:rPr>
      </w:pPr>
      <w:proofErr w:type="spellStart"/>
      <w:r>
        <w:rPr>
          <w:rFonts w:hint="cs"/>
          <w:sz w:val="46"/>
          <w:szCs w:val="46"/>
          <w:rtl/>
        </w:rPr>
        <w:t>نعم،</w:t>
      </w:r>
      <w:proofErr w:type="spellEnd"/>
      <w:r>
        <w:rPr>
          <w:rFonts w:hint="cs"/>
          <w:sz w:val="46"/>
          <w:szCs w:val="46"/>
          <w:rtl/>
        </w:rPr>
        <w:t xml:space="preserve"> في المسائل الأصولية لا إشكال </w:t>
      </w:r>
      <w:proofErr w:type="spellStart"/>
      <w:r>
        <w:rPr>
          <w:rFonts w:hint="cs"/>
          <w:sz w:val="46"/>
          <w:szCs w:val="46"/>
          <w:rtl/>
        </w:rPr>
        <w:t>فيه،</w:t>
      </w:r>
      <w:proofErr w:type="spellEnd"/>
      <w:r>
        <w:rPr>
          <w:rFonts w:hint="cs"/>
          <w:sz w:val="46"/>
          <w:szCs w:val="46"/>
          <w:rtl/>
        </w:rPr>
        <w:t xml:space="preserve"> وفي المسائل المنطقية....</w:t>
      </w:r>
    </w:p>
    <w:p w:rsidR="00587DCF" w:rsidRDefault="00587DCF" w:rsidP="00587DCF">
      <w:pPr>
        <w:jc w:val="both"/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>...</w:t>
      </w:r>
    </w:p>
    <w:p w:rsidR="00587DCF" w:rsidRDefault="00587DCF" w:rsidP="00587DCF">
      <w:pPr>
        <w:jc w:val="both"/>
        <w:rPr>
          <w:sz w:val="46"/>
          <w:szCs w:val="46"/>
          <w:rtl/>
        </w:rPr>
      </w:pPr>
      <w:proofErr w:type="spellStart"/>
      <w:r>
        <w:rPr>
          <w:rFonts w:hint="cs"/>
          <w:sz w:val="46"/>
          <w:szCs w:val="46"/>
          <w:rtl/>
        </w:rPr>
        <w:t>لا،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يختلف،</w:t>
      </w:r>
      <w:proofErr w:type="spellEnd"/>
      <w:r>
        <w:rPr>
          <w:rFonts w:hint="cs"/>
          <w:sz w:val="46"/>
          <w:szCs w:val="46"/>
          <w:rtl/>
        </w:rPr>
        <w:t xml:space="preserve"> مثلاً نحن نريد أن نثبّت أن الإجماع </w:t>
      </w:r>
      <w:proofErr w:type="spellStart"/>
      <w:r>
        <w:rPr>
          <w:rFonts w:hint="cs"/>
          <w:sz w:val="46"/>
          <w:szCs w:val="46"/>
          <w:rtl/>
        </w:rPr>
        <w:t>حجة،</w:t>
      </w:r>
      <w:proofErr w:type="spellEnd"/>
      <w:r>
        <w:rPr>
          <w:rFonts w:hint="cs"/>
          <w:sz w:val="46"/>
          <w:szCs w:val="46"/>
          <w:rtl/>
        </w:rPr>
        <w:t xml:space="preserve"> ونقول كما عبر السيد الشهيد (رحمه الله</w:t>
      </w:r>
      <w:proofErr w:type="spellStart"/>
      <w:r>
        <w:rPr>
          <w:rFonts w:hint="cs"/>
          <w:sz w:val="46"/>
          <w:szCs w:val="46"/>
          <w:rtl/>
        </w:rPr>
        <w:t>)</w:t>
      </w:r>
      <w:proofErr w:type="spellEnd"/>
      <w:r>
        <w:rPr>
          <w:rFonts w:hint="cs"/>
          <w:sz w:val="46"/>
          <w:szCs w:val="46"/>
          <w:rtl/>
        </w:rPr>
        <w:t xml:space="preserve"> نقول إن الإجماع رواية غير </w:t>
      </w:r>
      <w:proofErr w:type="spellStart"/>
      <w:r>
        <w:rPr>
          <w:rFonts w:hint="cs"/>
          <w:sz w:val="46"/>
          <w:szCs w:val="46"/>
          <w:rtl/>
        </w:rPr>
        <w:t>مكتوبة،</w:t>
      </w:r>
      <w:proofErr w:type="spellEnd"/>
      <w:r>
        <w:rPr>
          <w:rFonts w:hint="cs"/>
          <w:sz w:val="46"/>
          <w:szCs w:val="46"/>
          <w:rtl/>
        </w:rPr>
        <w:t xml:space="preserve"> يعني ليست هي من الروايات </w:t>
      </w:r>
      <w:proofErr w:type="spellStart"/>
      <w:r>
        <w:rPr>
          <w:rFonts w:hint="cs"/>
          <w:sz w:val="46"/>
          <w:szCs w:val="46"/>
          <w:rtl/>
        </w:rPr>
        <w:t>المدونة،</w:t>
      </w:r>
      <w:proofErr w:type="spellEnd"/>
      <w:r>
        <w:rPr>
          <w:rFonts w:hint="cs"/>
          <w:sz w:val="46"/>
          <w:szCs w:val="46"/>
          <w:rtl/>
        </w:rPr>
        <w:t xml:space="preserve"> الآن لو تتبعنا آراء الفقهاء من السابقين </w:t>
      </w:r>
      <w:proofErr w:type="spellStart"/>
      <w:r>
        <w:rPr>
          <w:rFonts w:hint="cs"/>
          <w:sz w:val="46"/>
          <w:szCs w:val="46"/>
          <w:rtl/>
        </w:rPr>
        <w:t>واللاحقين،</w:t>
      </w:r>
      <w:proofErr w:type="spellEnd"/>
      <w:r>
        <w:rPr>
          <w:rFonts w:hint="cs"/>
          <w:sz w:val="46"/>
          <w:szCs w:val="46"/>
          <w:rtl/>
        </w:rPr>
        <w:t xml:space="preserve"> كلهم يقولون </w:t>
      </w:r>
      <w:proofErr w:type="spellStart"/>
      <w:r>
        <w:rPr>
          <w:rFonts w:hint="cs"/>
          <w:sz w:val="46"/>
          <w:szCs w:val="46"/>
          <w:rtl/>
        </w:rPr>
        <w:t>بالجواز،</w:t>
      </w:r>
      <w:proofErr w:type="spellEnd"/>
      <w:r>
        <w:rPr>
          <w:rFonts w:hint="cs"/>
          <w:sz w:val="46"/>
          <w:szCs w:val="46"/>
          <w:rtl/>
        </w:rPr>
        <w:t xml:space="preserve"> نقدر نثبت </w:t>
      </w:r>
      <w:proofErr w:type="spellStart"/>
      <w:r>
        <w:rPr>
          <w:rFonts w:hint="cs"/>
          <w:sz w:val="46"/>
          <w:szCs w:val="46"/>
          <w:rtl/>
        </w:rPr>
        <w:t>الجواز،</w:t>
      </w:r>
      <w:proofErr w:type="spellEnd"/>
      <w:r>
        <w:rPr>
          <w:rFonts w:hint="cs"/>
          <w:sz w:val="46"/>
          <w:szCs w:val="46"/>
          <w:rtl/>
        </w:rPr>
        <w:t xml:space="preserve"> هذا لا إشكال </w:t>
      </w:r>
      <w:proofErr w:type="spellStart"/>
      <w:r>
        <w:rPr>
          <w:rFonts w:hint="cs"/>
          <w:sz w:val="46"/>
          <w:szCs w:val="46"/>
          <w:rtl/>
        </w:rPr>
        <w:t>فيه،</w:t>
      </w:r>
      <w:proofErr w:type="spellEnd"/>
      <w:r>
        <w:rPr>
          <w:rFonts w:hint="cs"/>
          <w:sz w:val="46"/>
          <w:szCs w:val="46"/>
          <w:rtl/>
        </w:rPr>
        <w:t xml:space="preserve"> كما قال السيد الشهيد وكما قال غيره لأدلة </w:t>
      </w:r>
      <w:proofErr w:type="spellStart"/>
      <w:r>
        <w:rPr>
          <w:rFonts w:hint="cs"/>
          <w:sz w:val="46"/>
          <w:szCs w:val="46"/>
          <w:rtl/>
        </w:rPr>
        <w:t>أخرى،</w:t>
      </w:r>
      <w:proofErr w:type="spellEnd"/>
      <w:r>
        <w:rPr>
          <w:rFonts w:hint="cs"/>
          <w:sz w:val="46"/>
          <w:szCs w:val="46"/>
          <w:rtl/>
        </w:rPr>
        <w:t xml:space="preserve"> لكن السيد الشهيد ماذا يريد </w:t>
      </w:r>
      <w:proofErr w:type="spellStart"/>
      <w:r>
        <w:rPr>
          <w:rFonts w:hint="cs"/>
          <w:sz w:val="46"/>
          <w:szCs w:val="46"/>
          <w:rtl/>
        </w:rPr>
        <w:t>يثبت؟</w:t>
      </w:r>
      <w:proofErr w:type="spellEnd"/>
      <w:r>
        <w:rPr>
          <w:rFonts w:hint="cs"/>
          <w:sz w:val="46"/>
          <w:szCs w:val="46"/>
          <w:rtl/>
        </w:rPr>
        <w:t xml:space="preserve"> يقول إن هذا الاستقراء يثبت لنا اليقين بوجود </w:t>
      </w:r>
      <w:proofErr w:type="spellStart"/>
      <w:r>
        <w:rPr>
          <w:rFonts w:hint="cs"/>
          <w:sz w:val="46"/>
          <w:szCs w:val="46"/>
          <w:rtl/>
        </w:rPr>
        <w:t>إجماع،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انتبهنا،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الأصوليين،</w:t>
      </w:r>
      <w:proofErr w:type="spellEnd"/>
      <w:r>
        <w:rPr>
          <w:rFonts w:hint="cs"/>
          <w:sz w:val="46"/>
          <w:szCs w:val="46"/>
          <w:rtl/>
        </w:rPr>
        <w:t xml:space="preserve"> يعني يوصلنا إلى أن</w:t>
      </w:r>
      <w:r w:rsidR="00A53965">
        <w:rPr>
          <w:rFonts w:hint="cs"/>
          <w:sz w:val="46"/>
          <w:szCs w:val="46"/>
          <w:rtl/>
        </w:rPr>
        <w:t xml:space="preserve"> نتيقن بأن هذا الإجماع </w:t>
      </w:r>
      <w:proofErr w:type="spellStart"/>
      <w:r w:rsidR="00A53965">
        <w:rPr>
          <w:rFonts w:hint="cs"/>
          <w:sz w:val="46"/>
          <w:szCs w:val="46"/>
          <w:rtl/>
        </w:rPr>
        <w:t>معتمد،</w:t>
      </w:r>
      <w:proofErr w:type="spellEnd"/>
      <w:r w:rsidR="00A53965">
        <w:rPr>
          <w:rFonts w:hint="cs"/>
          <w:sz w:val="46"/>
          <w:szCs w:val="46"/>
          <w:rtl/>
        </w:rPr>
        <w:t xml:space="preserve"> نحن كلامنا في أن الاستقراء يوصلنا إلى درجة اليقين أو ما يوصلنا لدرجة </w:t>
      </w:r>
      <w:proofErr w:type="spellStart"/>
      <w:r w:rsidR="00A53965">
        <w:rPr>
          <w:rFonts w:hint="cs"/>
          <w:sz w:val="46"/>
          <w:szCs w:val="46"/>
          <w:rtl/>
        </w:rPr>
        <w:t>اليقين،</w:t>
      </w:r>
      <w:proofErr w:type="spellEnd"/>
      <w:r w:rsidR="00A53965">
        <w:rPr>
          <w:rFonts w:hint="cs"/>
          <w:sz w:val="46"/>
          <w:szCs w:val="46"/>
          <w:rtl/>
        </w:rPr>
        <w:t xml:space="preserve"> هذا اختلاف في جزئية مع السيد </w:t>
      </w:r>
      <w:proofErr w:type="spellStart"/>
      <w:r w:rsidR="00A53965">
        <w:rPr>
          <w:rFonts w:hint="cs"/>
          <w:sz w:val="46"/>
          <w:szCs w:val="46"/>
          <w:rtl/>
        </w:rPr>
        <w:t>الشهيد،</w:t>
      </w:r>
      <w:proofErr w:type="spellEnd"/>
      <w:r w:rsidR="00A53965">
        <w:rPr>
          <w:rFonts w:hint="cs"/>
          <w:sz w:val="46"/>
          <w:szCs w:val="46"/>
          <w:rtl/>
        </w:rPr>
        <w:t xml:space="preserve"> لكن ما يقول الشهيد إننا لو تتبعنا أمراً في </w:t>
      </w:r>
      <w:proofErr w:type="spellStart"/>
      <w:r w:rsidR="00A53965">
        <w:rPr>
          <w:rFonts w:hint="cs"/>
          <w:sz w:val="46"/>
          <w:szCs w:val="46"/>
          <w:rtl/>
        </w:rPr>
        <w:t>الفقه،</w:t>
      </w:r>
      <w:proofErr w:type="spellEnd"/>
      <w:r w:rsidR="00A53965">
        <w:rPr>
          <w:rFonts w:hint="cs"/>
          <w:sz w:val="46"/>
          <w:szCs w:val="46"/>
          <w:rtl/>
        </w:rPr>
        <w:t xml:space="preserve"> هذا يوجب لنا اليقين بوصولنا إلى الحكم </w:t>
      </w:r>
      <w:proofErr w:type="spellStart"/>
      <w:r w:rsidR="00A53965">
        <w:rPr>
          <w:rFonts w:hint="cs"/>
          <w:sz w:val="46"/>
          <w:szCs w:val="46"/>
          <w:rtl/>
        </w:rPr>
        <w:t>الفقهي،</w:t>
      </w:r>
      <w:proofErr w:type="spellEnd"/>
      <w:r w:rsidR="00A53965">
        <w:rPr>
          <w:rFonts w:hint="cs"/>
          <w:sz w:val="46"/>
          <w:szCs w:val="46"/>
          <w:rtl/>
        </w:rPr>
        <w:t xml:space="preserve"> ما </w:t>
      </w:r>
      <w:proofErr w:type="spellStart"/>
      <w:r w:rsidR="00A53965">
        <w:rPr>
          <w:rFonts w:hint="cs"/>
          <w:sz w:val="46"/>
          <w:szCs w:val="46"/>
          <w:rtl/>
        </w:rPr>
        <w:t>يقدر،</w:t>
      </w:r>
      <w:proofErr w:type="spellEnd"/>
      <w:r w:rsidR="00A53965">
        <w:rPr>
          <w:rFonts w:hint="cs"/>
          <w:sz w:val="46"/>
          <w:szCs w:val="46"/>
          <w:rtl/>
        </w:rPr>
        <w:t xml:space="preserve"> لأنه...</w:t>
      </w:r>
    </w:p>
    <w:p w:rsidR="00A53965" w:rsidRDefault="00A53965" w:rsidP="00587DCF">
      <w:pPr>
        <w:jc w:val="both"/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lastRenderedPageBreak/>
        <w:t>....</w:t>
      </w:r>
      <w:r>
        <w:rPr>
          <w:rFonts w:hint="cs"/>
          <w:sz w:val="46"/>
          <w:szCs w:val="46"/>
          <w:rtl/>
        </w:rPr>
        <w:br/>
      </w:r>
      <w:r w:rsidR="00134076">
        <w:rPr>
          <w:rFonts w:hint="cs"/>
          <w:sz w:val="46"/>
          <w:szCs w:val="46"/>
          <w:rtl/>
        </w:rPr>
        <w:t xml:space="preserve">انتبه </w:t>
      </w:r>
      <w:proofErr w:type="spellStart"/>
      <w:r w:rsidR="00134076">
        <w:rPr>
          <w:rFonts w:hint="cs"/>
          <w:sz w:val="46"/>
          <w:szCs w:val="46"/>
          <w:rtl/>
        </w:rPr>
        <w:t>لي،</w:t>
      </w:r>
      <w:proofErr w:type="spellEnd"/>
      <w:r w:rsidR="00134076">
        <w:rPr>
          <w:rFonts w:hint="cs"/>
          <w:sz w:val="46"/>
          <w:szCs w:val="46"/>
          <w:rtl/>
        </w:rPr>
        <w:t xml:space="preserve"> يعني يبقى عندنا الاستقراء كدليل ظني في </w:t>
      </w:r>
      <w:proofErr w:type="spellStart"/>
      <w:r w:rsidR="00134076">
        <w:rPr>
          <w:rFonts w:hint="cs"/>
          <w:sz w:val="46"/>
          <w:szCs w:val="46"/>
          <w:rtl/>
        </w:rPr>
        <w:t>الفقه،</w:t>
      </w:r>
      <w:proofErr w:type="spellEnd"/>
      <w:r w:rsidR="00134076">
        <w:rPr>
          <w:rFonts w:hint="cs"/>
          <w:sz w:val="46"/>
          <w:szCs w:val="46"/>
          <w:rtl/>
        </w:rPr>
        <w:t xml:space="preserve"> ما يوصلنا إلى الحالة التي يوصلنا إياها في الأصول أو في الأمور </w:t>
      </w:r>
      <w:proofErr w:type="spellStart"/>
      <w:r w:rsidR="00134076">
        <w:rPr>
          <w:rFonts w:hint="cs"/>
          <w:sz w:val="46"/>
          <w:szCs w:val="46"/>
          <w:rtl/>
        </w:rPr>
        <w:t>الخارجية،</w:t>
      </w:r>
      <w:proofErr w:type="spellEnd"/>
      <w:r w:rsidR="00134076">
        <w:rPr>
          <w:rFonts w:hint="cs"/>
          <w:sz w:val="46"/>
          <w:szCs w:val="46"/>
          <w:rtl/>
        </w:rPr>
        <w:t xml:space="preserve"> تتبع </w:t>
      </w:r>
      <w:proofErr w:type="spellStart"/>
      <w:r w:rsidR="00134076">
        <w:rPr>
          <w:rFonts w:hint="cs"/>
          <w:sz w:val="46"/>
          <w:szCs w:val="46"/>
          <w:rtl/>
        </w:rPr>
        <w:t>الجزئيات،</w:t>
      </w:r>
      <w:proofErr w:type="spellEnd"/>
      <w:r w:rsidR="00134076">
        <w:rPr>
          <w:rFonts w:hint="cs"/>
          <w:sz w:val="46"/>
          <w:szCs w:val="46"/>
          <w:rtl/>
        </w:rPr>
        <w:t xml:space="preserve"> يعني أنا لم أر فقيها قال إنه يعني الاستقراء كأحد </w:t>
      </w:r>
      <w:proofErr w:type="spellStart"/>
      <w:r w:rsidR="00134076">
        <w:rPr>
          <w:rFonts w:hint="cs"/>
          <w:sz w:val="46"/>
          <w:szCs w:val="46"/>
          <w:rtl/>
        </w:rPr>
        <w:t>الأدلة،</w:t>
      </w:r>
      <w:proofErr w:type="spellEnd"/>
      <w:r w:rsidR="00134076">
        <w:rPr>
          <w:rFonts w:hint="cs"/>
          <w:sz w:val="46"/>
          <w:szCs w:val="46"/>
          <w:rtl/>
        </w:rPr>
        <w:t xml:space="preserve"> القياس....</w:t>
      </w:r>
    </w:p>
    <w:p w:rsidR="00134076" w:rsidRDefault="00134076" w:rsidP="00587DCF">
      <w:pPr>
        <w:jc w:val="both"/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>....</w:t>
      </w:r>
    </w:p>
    <w:p w:rsidR="00134076" w:rsidRDefault="00134076" w:rsidP="00587DCF">
      <w:pPr>
        <w:jc w:val="both"/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ما تقدر يعني توصل </w:t>
      </w:r>
      <w:proofErr w:type="spellStart"/>
      <w:r>
        <w:rPr>
          <w:rFonts w:hint="cs"/>
          <w:sz w:val="46"/>
          <w:szCs w:val="46"/>
          <w:rtl/>
        </w:rPr>
        <w:t>إلى،</w:t>
      </w:r>
      <w:proofErr w:type="spellEnd"/>
      <w:r>
        <w:rPr>
          <w:rFonts w:hint="cs"/>
          <w:sz w:val="46"/>
          <w:szCs w:val="46"/>
          <w:rtl/>
        </w:rPr>
        <w:t xml:space="preserve"> أولاً  في الغالب يسموه استقراء تام في </w:t>
      </w:r>
      <w:proofErr w:type="spellStart"/>
      <w:r>
        <w:rPr>
          <w:rFonts w:hint="cs"/>
          <w:sz w:val="46"/>
          <w:szCs w:val="46"/>
          <w:rtl/>
        </w:rPr>
        <w:t>الفقه،</w:t>
      </w:r>
      <w:proofErr w:type="spellEnd"/>
      <w:r>
        <w:rPr>
          <w:rFonts w:hint="cs"/>
          <w:sz w:val="46"/>
          <w:szCs w:val="46"/>
          <w:rtl/>
        </w:rPr>
        <w:t xml:space="preserve"> ما عندك استقراء تام يعني يوصلك إلى اليقين بأن هذه العلة التي رتب عليها </w:t>
      </w:r>
      <w:proofErr w:type="spellStart"/>
      <w:r>
        <w:rPr>
          <w:rFonts w:hint="cs"/>
          <w:sz w:val="46"/>
          <w:szCs w:val="46"/>
          <w:rtl/>
        </w:rPr>
        <w:t>الحكم،</w:t>
      </w:r>
      <w:proofErr w:type="spellEnd"/>
      <w:r>
        <w:rPr>
          <w:rFonts w:hint="cs"/>
          <w:sz w:val="46"/>
          <w:szCs w:val="46"/>
          <w:rtl/>
        </w:rPr>
        <w:t xml:space="preserve"> هذا من أين الواحد </w:t>
      </w:r>
      <w:proofErr w:type="spellStart"/>
      <w:r>
        <w:rPr>
          <w:rFonts w:hint="cs"/>
          <w:sz w:val="46"/>
          <w:szCs w:val="46"/>
          <w:rtl/>
        </w:rPr>
        <w:t>يقدر؟</w:t>
      </w:r>
      <w:proofErr w:type="spellEnd"/>
      <w:r>
        <w:rPr>
          <w:rFonts w:hint="cs"/>
          <w:sz w:val="46"/>
          <w:szCs w:val="46"/>
          <w:rtl/>
        </w:rPr>
        <w:t xml:space="preserve"> اللهم إلا أن يكون عنده شم </w:t>
      </w:r>
      <w:proofErr w:type="spellStart"/>
      <w:r>
        <w:rPr>
          <w:rFonts w:hint="cs"/>
          <w:sz w:val="46"/>
          <w:szCs w:val="46"/>
          <w:rtl/>
        </w:rPr>
        <w:t>الفقاهة</w:t>
      </w:r>
      <w:proofErr w:type="spellEnd"/>
      <w:r>
        <w:rPr>
          <w:rFonts w:hint="cs"/>
          <w:sz w:val="46"/>
          <w:szCs w:val="46"/>
          <w:rtl/>
        </w:rPr>
        <w:t xml:space="preserve"> من القوة بمكان وإلا ما </w:t>
      </w:r>
      <w:proofErr w:type="spellStart"/>
      <w:r>
        <w:rPr>
          <w:rFonts w:hint="cs"/>
          <w:sz w:val="46"/>
          <w:szCs w:val="46"/>
          <w:rtl/>
        </w:rPr>
        <w:t>يقدر،</w:t>
      </w:r>
      <w:proofErr w:type="spellEnd"/>
      <w:r>
        <w:rPr>
          <w:rFonts w:hint="cs"/>
          <w:sz w:val="46"/>
          <w:szCs w:val="46"/>
          <w:rtl/>
        </w:rPr>
        <w:t xml:space="preserve"> عموماً فيه فارق بين الاستقراء لإثبات </w:t>
      </w:r>
      <w:proofErr w:type="spellStart"/>
      <w:r>
        <w:rPr>
          <w:rFonts w:hint="cs"/>
          <w:sz w:val="46"/>
          <w:szCs w:val="46"/>
          <w:rtl/>
        </w:rPr>
        <w:t>كبرى،</w:t>
      </w:r>
      <w:proofErr w:type="spellEnd"/>
      <w:r>
        <w:rPr>
          <w:rFonts w:hint="cs"/>
          <w:sz w:val="46"/>
          <w:szCs w:val="46"/>
          <w:rtl/>
        </w:rPr>
        <w:t xml:space="preserve"> مثل حجية </w:t>
      </w:r>
      <w:proofErr w:type="spellStart"/>
      <w:r>
        <w:rPr>
          <w:rFonts w:hint="cs"/>
          <w:sz w:val="46"/>
          <w:szCs w:val="46"/>
          <w:rtl/>
        </w:rPr>
        <w:t>الإجماع،</w:t>
      </w:r>
      <w:proofErr w:type="spellEnd"/>
      <w:r>
        <w:rPr>
          <w:rFonts w:hint="cs"/>
          <w:sz w:val="46"/>
          <w:szCs w:val="46"/>
          <w:rtl/>
        </w:rPr>
        <w:t xml:space="preserve"> حجية </w:t>
      </w:r>
      <w:proofErr w:type="spellStart"/>
      <w:r>
        <w:rPr>
          <w:rFonts w:hint="cs"/>
          <w:sz w:val="46"/>
          <w:szCs w:val="46"/>
          <w:rtl/>
        </w:rPr>
        <w:t>الشهرة،</w:t>
      </w:r>
      <w:proofErr w:type="spellEnd"/>
      <w:r>
        <w:rPr>
          <w:rFonts w:hint="cs"/>
          <w:sz w:val="46"/>
          <w:szCs w:val="46"/>
          <w:rtl/>
        </w:rPr>
        <w:t xml:space="preserve"> والاستقراء لإثبات حكم جزئي في </w:t>
      </w:r>
      <w:proofErr w:type="spellStart"/>
      <w:r>
        <w:rPr>
          <w:rFonts w:hint="cs"/>
          <w:sz w:val="46"/>
          <w:szCs w:val="46"/>
          <w:rtl/>
        </w:rPr>
        <w:t>الفقه،</w:t>
      </w:r>
      <w:proofErr w:type="spellEnd"/>
      <w:r>
        <w:rPr>
          <w:rFonts w:hint="cs"/>
          <w:sz w:val="46"/>
          <w:szCs w:val="46"/>
          <w:rtl/>
        </w:rPr>
        <w:t xml:space="preserve"> هذا ما شفت حتى السيد الشهيد صرح </w:t>
      </w:r>
      <w:proofErr w:type="spellStart"/>
      <w:r>
        <w:rPr>
          <w:rFonts w:hint="cs"/>
          <w:sz w:val="46"/>
          <w:szCs w:val="46"/>
          <w:rtl/>
        </w:rPr>
        <w:t>به،</w:t>
      </w:r>
      <w:proofErr w:type="spellEnd"/>
      <w:r>
        <w:rPr>
          <w:rFonts w:hint="cs"/>
          <w:sz w:val="46"/>
          <w:szCs w:val="46"/>
          <w:rtl/>
        </w:rPr>
        <w:t xml:space="preserve"> اللهم إلا أن نقول إن كلامه عام ويستنبط </w:t>
      </w:r>
      <w:proofErr w:type="spellStart"/>
      <w:r>
        <w:rPr>
          <w:rFonts w:hint="cs"/>
          <w:sz w:val="46"/>
          <w:szCs w:val="46"/>
          <w:rtl/>
        </w:rPr>
        <w:t>به</w:t>
      </w:r>
      <w:proofErr w:type="spellEnd"/>
      <w:r>
        <w:rPr>
          <w:rFonts w:hint="cs"/>
          <w:sz w:val="46"/>
          <w:szCs w:val="46"/>
          <w:rtl/>
        </w:rPr>
        <w:t xml:space="preserve"> ذلك كما </w:t>
      </w:r>
      <w:proofErr w:type="spellStart"/>
      <w:r>
        <w:rPr>
          <w:rFonts w:hint="cs"/>
          <w:sz w:val="46"/>
          <w:szCs w:val="46"/>
          <w:rtl/>
        </w:rPr>
        <w:t>قلت،</w:t>
      </w:r>
      <w:proofErr w:type="spellEnd"/>
      <w:r>
        <w:rPr>
          <w:rFonts w:hint="cs"/>
          <w:sz w:val="46"/>
          <w:szCs w:val="46"/>
          <w:rtl/>
        </w:rPr>
        <w:t xml:space="preserve"> طبعاً فيه فرق بين أن ندعي أنه نفس </w:t>
      </w:r>
      <w:proofErr w:type="spellStart"/>
      <w:r>
        <w:rPr>
          <w:rFonts w:hint="cs"/>
          <w:sz w:val="46"/>
          <w:szCs w:val="46"/>
          <w:rtl/>
        </w:rPr>
        <w:t>الكلام،</w:t>
      </w:r>
      <w:proofErr w:type="spellEnd"/>
      <w:r>
        <w:rPr>
          <w:rFonts w:hint="cs"/>
          <w:sz w:val="46"/>
          <w:szCs w:val="46"/>
          <w:rtl/>
        </w:rPr>
        <w:t xml:space="preserve"> نفس هذا استقراؤنا يفيد </w:t>
      </w:r>
      <w:proofErr w:type="spellStart"/>
      <w:r>
        <w:rPr>
          <w:rFonts w:hint="cs"/>
          <w:sz w:val="46"/>
          <w:szCs w:val="46"/>
          <w:rtl/>
        </w:rPr>
        <w:t>اليقين،</w:t>
      </w:r>
      <w:proofErr w:type="spellEnd"/>
      <w:r>
        <w:rPr>
          <w:rFonts w:hint="cs"/>
          <w:sz w:val="46"/>
          <w:szCs w:val="46"/>
          <w:rtl/>
        </w:rPr>
        <w:t xml:space="preserve"> يصير تمسكنا </w:t>
      </w:r>
      <w:proofErr w:type="spellStart"/>
      <w:r>
        <w:rPr>
          <w:rFonts w:hint="cs"/>
          <w:sz w:val="46"/>
          <w:szCs w:val="46"/>
          <w:rtl/>
        </w:rPr>
        <w:t>باليقين،</w:t>
      </w:r>
      <w:proofErr w:type="spellEnd"/>
      <w:r>
        <w:rPr>
          <w:rFonts w:hint="cs"/>
          <w:sz w:val="46"/>
          <w:szCs w:val="46"/>
          <w:rtl/>
        </w:rPr>
        <w:t xml:space="preserve"> نفس استقرائنا يفيد </w:t>
      </w:r>
      <w:proofErr w:type="spellStart"/>
      <w:r>
        <w:rPr>
          <w:rFonts w:hint="cs"/>
          <w:sz w:val="46"/>
          <w:szCs w:val="46"/>
          <w:rtl/>
        </w:rPr>
        <w:t>الاطمئنان،</w:t>
      </w:r>
      <w:proofErr w:type="spellEnd"/>
      <w:r>
        <w:rPr>
          <w:rFonts w:hint="cs"/>
          <w:sz w:val="46"/>
          <w:szCs w:val="46"/>
          <w:rtl/>
        </w:rPr>
        <w:t xml:space="preserve"> هذا لا إشكال </w:t>
      </w:r>
      <w:proofErr w:type="spellStart"/>
      <w:r>
        <w:rPr>
          <w:rFonts w:hint="cs"/>
          <w:sz w:val="46"/>
          <w:szCs w:val="46"/>
          <w:rtl/>
        </w:rPr>
        <w:t>فيه،</w:t>
      </w:r>
      <w:proofErr w:type="spellEnd"/>
      <w:r>
        <w:rPr>
          <w:rFonts w:hint="cs"/>
          <w:sz w:val="46"/>
          <w:szCs w:val="46"/>
          <w:rtl/>
        </w:rPr>
        <w:t xml:space="preserve"> إذا حصلنا على اليقين والاطمئنان حتى من </w:t>
      </w:r>
      <w:proofErr w:type="spellStart"/>
      <w:r>
        <w:rPr>
          <w:rFonts w:hint="cs"/>
          <w:sz w:val="46"/>
          <w:szCs w:val="46"/>
          <w:rtl/>
        </w:rPr>
        <w:t>رفيف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الطير،</w:t>
      </w:r>
      <w:proofErr w:type="spellEnd"/>
      <w:r>
        <w:rPr>
          <w:rFonts w:hint="cs"/>
          <w:sz w:val="46"/>
          <w:szCs w:val="46"/>
          <w:rtl/>
        </w:rPr>
        <w:t xml:space="preserve"> هذا لا إشكال في </w:t>
      </w:r>
      <w:proofErr w:type="spellStart"/>
      <w:r>
        <w:rPr>
          <w:rFonts w:hint="cs"/>
          <w:sz w:val="46"/>
          <w:szCs w:val="46"/>
          <w:rtl/>
        </w:rPr>
        <w:t>حجيته،</w:t>
      </w:r>
      <w:proofErr w:type="spellEnd"/>
      <w:r>
        <w:rPr>
          <w:rFonts w:hint="cs"/>
          <w:sz w:val="46"/>
          <w:szCs w:val="46"/>
          <w:rtl/>
        </w:rPr>
        <w:t xml:space="preserve"> مع أنه لا يصلح </w:t>
      </w:r>
      <w:proofErr w:type="spellStart"/>
      <w:r>
        <w:rPr>
          <w:rFonts w:hint="cs"/>
          <w:sz w:val="46"/>
          <w:szCs w:val="46"/>
          <w:rtl/>
        </w:rPr>
        <w:t>للاستدلال،</w:t>
      </w:r>
      <w:proofErr w:type="spellEnd"/>
      <w:r>
        <w:rPr>
          <w:rFonts w:hint="cs"/>
          <w:sz w:val="46"/>
          <w:szCs w:val="46"/>
          <w:rtl/>
        </w:rPr>
        <w:t xml:space="preserve"> غير </w:t>
      </w:r>
      <w:proofErr w:type="spellStart"/>
      <w:r>
        <w:rPr>
          <w:rFonts w:hint="cs"/>
          <w:sz w:val="46"/>
          <w:szCs w:val="46"/>
          <w:rtl/>
        </w:rPr>
        <w:t>تام،</w:t>
      </w:r>
      <w:proofErr w:type="spellEnd"/>
      <w:r>
        <w:rPr>
          <w:rFonts w:hint="cs"/>
          <w:sz w:val="46"/>
          <w:szCs w:val="46"/>
          <w:rtl/>
        </w:rPr>
        <w:t xml:space="preserve"> لا يصلح للاستدلال هذه </w:t>
      </w:r>
      <w:proofErr w:type="spellStart"/>
      <w:r>
        <w:rPr>
          <w:rFonts w:hint="cs"/>
          <w:sz w:val="46"/>
          <w:szCs w:val="46"/>
          <w:rtl/>
        </w:rPr>
        <w:t>إلحالها</w:t>
      </w:r>
      <w:proofErr w:type="spellEnd"/>
      <w:r>
        <w:rPr>
          <w:rFonts w:hint="cs"/>
          <w:sz w:val="46"/>
          <w:szCs w:val="46"/>
          <w:rtl/>
        </w:rPr>
        <w:t xml:space="preserve"> حطوا عليها </w:t>
      </w:r>
      <w:proofErr w:type="spellStart"/>
      <w:r>
        <w:rPr>
          <w:rFonts w:hint="cs"/>
          <w:sz w:val="46"/>
          <w:szCs w:val="46"/>
          <w:rtl/>
        </w:rPr>
        <w:t>دويحة</w:t>
      </w:r>
      <w:proofErr w:type="spellEnd"/>
      <w:r>
        <w:rPr>
          <w:rFonts w:hint="cs"/>
          <w:sz w:val="46"/>
          <w:szCs w:val="46"/>
          <w:rtl/>
        </w:rPr>
        <w:t xml:space="preserve"> وبينوا هذه </w:t>
      </w:r>
      <w:proofErr w:type="spellStart"/>
      <w:r>
        <w:rPr>
          <w:rFonts w:hint="cs"/>
          <w:sz w:val="46"/>
          <w:szCs w:val="46"/>
          <w:rtl/>
        </w:rPr>
        <w:t>التعليقة</w:t>
      </w:r>
      <w:proofErr w:type="spellEnd"/>
      <w:r>
        <w:rPr>
          <w:rFonts w:hint="cs"/>
          <w:sz w:val="46"/>
          <w:szCs w:val="46"/>
          <w:rtl/>
        </w:rPr>
        <w:t xml:space="preserve"> التي </w:t>
      </w:r>
      <w:proofErr w:type="spellStart"/>
      <w:r>
        <w:rPr>
          <w:rFonts w:hint="cs"/>
          <w:sz w:val="46"/>
          <w:szCs w:val="46"/>
          <w:rtl/>
        </w:rPr>
        <w:t>أوردناه،</w:t>
      </w:r>
      <w:proofErr w:type="spellEnd"/>
      <w:r>
        <w:rPr>
          <w:rFonts w:hint="cs"/>
          <w:sz w:val="46"/>
          <w:szCs w:val="46"/>
          <w:rtl/>
        </w:rPr>
        <w:t xml:space="preserve"> في الفقه الاستقراء </w:t>
      </w:r>
      <w:proofErr w:type="spellStart"/>
      <w:r>
        <w:rPr>
          <w:rFonts w:hint="cs"/>
          <w:sz w:val="46"/>
          <w:szCs w:val="46"/>
          <w:rtl/>
        </w:rPr>
        <w:t>ظني،</w:t>
      </w:r>
      <w:proofErr w:type="spellEnd"/>
      <w:r>
        <w:rPr>
          <w:rFonts w:hint="cs"/>
          <w:sz w:val="46"/>
          <w:szCs w:val="46"/>
          <w:rtl/>
        </w:rPr>
        <w:t xml:space="preserve"> لا يوجب </w:t>
      </w:r>
      <w:proofErr w:type="spellStart"/>
      <w:r>
        <w:rPr>
          <w:rFonts w:hint="cs"/>
          <w:sz w:val="46"/>
          <w:szCs w:val="46"/>
          <w:rtl/>
        </w:rPr>
        <w:t>الوصول،</w:t>
      </w:r>
      <w:proofErr w:type="spellEnd"/>
      <w:r>
        <w:rPr>
          <w:rFonts w:hint="cs"/>
          <w:sz w:val="46"/>
          <w:szCs w:val="46"/>
          <w:rtl/>
        </w:rPr>
        <w:t xml:space="preserve"> يعني ليس </w:t>
      </w:r>
      <w:proofErr w:type="spellStart"/>
      <w:r>
        <w:rPr>
          <w:rFonts w:hint="cs"/>
          <w:sz w:val="46"/>
          <w:szCs w:val="46"/>
          <w:rtl/>
        </w:rPr>
        <w:t>هو،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كالقياس،</w:t>
      </w:r>
      <w:proofErr w:type="spellEnd"/>
      <w:r>
        <w:rPr>
          <w:rFonts w:hint="cs"/>
          <w:sz w:val="46"/>
          <w:szCs w:val="46"/>
          <w:rtl/>
        </w:rPr>
        <w:t xml:space="preserve"> القياس </w:t>
      </w:r>
      <w:r>
        <w:rPr>
          <w:rFonts w:hint="cs"/>
          <w:sz w:val="46"/>
          <w:szCs w:val="46"/>
          <w:rtl/>
        </w:rPr>
        <w:lastRenderedPageBreak/>
        <w:t xml:space="preserve">عندهم إذا تحقق من صغرى </w:t>
      </w:r>
      <w:proofErr w:type="spellStart"/>
      <w:r>
        <w:rPr>
          <w:rFonts w:hint="cs"/>
          <w:sz w:val="46"/>
          <w:szCs w:val="46"/>
          <w:rtl/>
        </w:rPr>
        <w:t>وكبرى،</w:t>
      </w:r>
      <w:proofErr w:type="spellEnd"/>
      <w:r>
        <w:rPr>
          <w:rFonts w:hint="cs"/>
          <w:sz w:val="46"/>
          <w:szCs w:val="46"/>
          <w:rtl/>
        </w:rPr>
        <w:t xml:space="preserve"> عندهم لا </w:t>
      </w:r>
      <w:proofErr w:type="spellStart"/>
      <w:r>
        <w:rPr>
          <w:rFonts w:hint="cs"/>
          <w:sz w:val="46"/>
          <w:szCs w:val="46"/>
          <w:rtl/>
        </w:rPr>
        <w:t>إشكال،</w:t>
      </w:r>
      <w:proofErr w:type="spellEnd"/>
      <w:r>
        <w:rPr>
          <w:rFonts w:hint="cs"/>
          <w:sz w:val="46"/>
          <w:szCs w:val="46"/>
          <w:rtl/>
        </w:rPr>
        <w:t xml:space="preserve"> دليل </w:t>
      </w:r>
      <w:proofErr w:type="spellStart"/>
      <w:r>
        <w:rPr>
          <w:rFonts w:hint="cs"/>
          <w:sz w:val="46"/>
          <w:szCs w:val="46"/>
          <w:rtl/>
        </w:rPr>
        <w:t>عقلي،</w:t>
      </w:r>
      <w:proofErr w:type="spellEnd"/>
      <w:r>
        <w:rPr>
          <w:rFonts w:hint="cs"/>
          <w:sz w:val="46"/>
          <w:szCs w:val="46"/>
          <w:rtl/>
        </w:rPr>
        <w:t xml:space="preserve"> أما الاستقراء يبقى دليلاً ظنياً....</w:t>
      </w:r>
    </w:p>
    <w:p w:rsidR="00134076" w:rsidRDefault="00C94EF7" w:rsidP="00587DCF">
      <w:pPr>
        <w:jc w:val="both"/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لما أشرنا إليه من أن التصرف في </w:t>
      </w:r>
      <w:proofErr w:type="spellStart"/>
      <w:r>
        <w:rPr>
          <w:rFonts w:hint="cs"/>
          <w:sz w:val="46"/>
          <w:szCs w:val="46"/>
          <w:rtl/>
        </w:rPr>
        <w:t>المباحات</w:t>
      </w:r>
      <w:proofErr w:type="spellEnd"/>
      <w:r>
        <w:rPr>
          <w:rFonts w:hint="cs"/>
          <w:sz w:val="46"/>
          <w:szCs w:val="46"/>
          <w:rtl/>
        </w:rPr>
        <w:t xml:space="preserve"> الأصلية أنيط بأمر ارتكازي </w:t>
      </w:r>
      <w:proofErr w:type="spellStart"/>
      <w:r>
        <w:rPr>
          <w:rFonts w:hint="cs"/>
          <w:sz w:val="46"/>
          <w:szCs w:val="46"/>
          <w:rtl/>
        </w:rPr>
        <w:t>عدمي،</w:t>
      </w:r>
      <w:proofErr w:type="spellEnd"/>
      <w:r>
        <w:rPr>
          <w:rFonts w:hint="cs"/>
          <w:sz w:val="46"/>
          <w:szCs w:val="46"/>
          <w:rtl/>
        </w:rPr>
        <w:t xml:space="preserve"> وهو عدم استحقاق أحد </w:t>
      </w:r>
      <w:proofErr w:type="spellStart"/>
      <w:r>
        <w:rPr>
          <w:rFonts w:hint="cs"/>
          <w:sz w:val="46"/>
          <w:szCs w:val="46"/>
          <w:rtl/>
        </w:rPr>
        <w:t>للمال،</w:t>
      </w:r>
      <w:proofErr w:type="spellEnd"/>
      <w:r>
        <w:rPr>
          <w:rFonts w:hint="cs"/>
          <w:sz w:val="46"/>
          <w:szCs w:val="46"/>
          <w:rtl/>
        </w:rPr>
        <w:t xml:space="preserve"> وإن أريد تعليقه على السبب الأعم من الوجودي </w:t>
      </w:r>
      <w:proofErr w:type="spellStart"/>
      <w:r>
        <w:rPr>
          <w:rFonts w:hint="cs"/>
          <w:sz w:val="46"/>
          <w:szCs w:val="46"/>
          <w:rtl/>
        </w:rPr>
        <w:t>والعدمي،</w:t>
      </w:r>
      <w:proofErr w:type="spellEnd"/>
      <w:r>
        <w:rPr>
          <w:rFonts w:hint="cs"/>
          <w:sz w:val="46"/>
          <w:szCs w:val="46"/>
          <w:rtl/>
        </w:rPr>
        <w:t xml:space="preserve"> يعني نقول إن كل حكم ترخيصي معلق على </w:t>
      </w:r>
      <w:proofErr w:type="spellStart"/>
      <w:r>
        <w:rPr>
          <w:rFonts w:hint="cs"/>
          <w:sz w:val="46"/>
          <w:szCs w:val="46"/>
          <w:rtl/>
        </w:rPr>
        <w:t>سبب،</w:t>
      </w:r>
      <w:proofErr w:type="spellEnd"/>
      <w:r>
        <w:rPr>
          <w:rFonts w:hint="cs"/>
          <w:sz w:val="46"/>
          <w:szCs w:val="46"/>
          <w:rtl/>
        </w:rPr>
        <w:t xml:space="preserve"> لكن هذا السبب لا نعلم </w:t>
      </w:r>
      <w:proofErr w:type="spellStart"/>
      <w:r>
        <w:rPr>
          <w:rFonts w:hint="cs"/>
          <w:sz w:val="46"/>
          <w:szCs w:val="46"/>
          <w:rtl/>
        </w:rPr>
        <w:t>به،</w:t>
      </w:r>
      <w:proofErr w:type="spellEnd"/>
      <w:r>
        <w:rPr>
          <w:rFonts w:hint="cs"/>
          <w:sz w:val="46"/>
          <w:szCs w:val="46"/>
          <w:rtl/>
        </w:rPr>
        <w:t xml:space="preserve"> قد يكون السبب هذا </w:t>
      </w:r>
      <w:proofErr w:type="spellStart"/>
      <w:r>
        <w:rPr>
          <w:rFonts w:hint="cs"/>
          <w:sz w:val="46"/>
          <w:szCs w:val="46"/>
          <w:rtl/>
        </w:rPr>
        <w:t>عدمي،</w:t>
      </w:r>
      <w:proofErr w:type="spellEnd"/>
      <w:r>
        <w:rPr>
          <w:rFonts w:hint="cs"/>
          <w:sz w:val="46"/>
          <w:szCs w:val="46"/>
          <w:rtl/>
        </w:rPr>
        <w:t xml:space="preserve"> وقد يكون السبب هذا </w:t>
      </w:r>
      <w:proofErr w:type="spellStart"/>
      <w:r>
        <w:rPr>
          <w:rFonts w:hint="cs"/>
          <w:sz w:val="46"/>
          <w:szCs w:val="46"/>
          <w:rtl/>
        </w:rPr>
        <w:t>وجودي،</w:t>
      </w:r>
      <w:proofErr w:type="spellEnd"/>
      <w:r>
        <w:rPr>
          <w:rFonts w:hint="cs"/>
          <w:sz w:val="46"/>
          <w:szCs w:val="46"/>
          <w:rtl/>
        </w:rPr>
        <w:t xml:space="preserve"> هذا لا إشكال </w:t>
      </w:r>
      <w:proofErr w:type="spellStart"/>
      <w:r>
        <w:rPr>
          <w:rFonts w:hint="cs"/>
          <w:sz w:val="46"/>
          <w:szCs w:val="46"/>
          <w:rtl/>
        </w:rPr>
        <w:t>فيه،</w:t>
      </w:r>
      <w:proofErr w:type="spellEnd"/>
      <w:r>
        <w:rPr>
          <w:rFonts w:hint="cs"/>
          <w:sz w:val="46"/>
          <w:szCs w:val="46"/>
          <w:rtl/>
        </w:rPr>
        <w:t xml:space="preserve"> بداهة هذه </w:t>
      </w:r>
      <w:proofErr w:type="spellStart"/>
      <w:r>
        <w:rPr>
          <w:rFonts w:hint="cs"/>
          <w:sz w:val="46"/>
          <w:szCs w:val="46"/>
          <w:rtl/>
        </w:rPr>
        <w:t>القضية،</w:t>
      </w:r>
      <w:proofErr w:type="spellEnd"/>
      <w:r>
        <w:rPr>
          <w:rFonts w:hint="cs"/>
          <w:sz w:val="46"/>
          <w:szCs w:val="46"/>
          <w:rtl/>
        </w:rPr>
        <w:t xml:space="preserve"> قطعاً أن كل حكم أنيط </w:t>
      </w:r>
      <w:proofErr w:type="spellStart"/>
      <w:r>
        <w:rPr>
          <w:rFonts w:hint="cs"/>
          <w:sz w:val="46"/>
          <w:szCs w:val="46"/>
          <w:rtl/>
        </w:rPr>
        <w:t>بأمر،</w:t>
      </w:r>
      <w:proofErr w:type="spellEnd"/>
      <w:r>
        <w:rPr>
          <w:rFonts w:hint="cs"/>
          <w:sz w:val="46"/>
          <w:szCs w:val="46"/>
          <w:rtl/>
        </w:rPr>
        <w:t xml:space="preserve"> ونحن ما نعرف هذا الأمر هل أنه وجودي أو </w:t>
      </w:r>
      <w:proofErr w:type="spellStart"/>
      <w:r>
        <w:rPr>
          <w:rFonts w:hint="cs"/>
          <w:sz w:val="46"/>
          <w:szCs w:val="46"/>
          <w:rtl/>
        </w:rPr>
        <w:t>عدمي،</w:t>
      </w:r>
      <w:proofErr w:type="spellEnd"/>
      <w:r>
        <w:rPr>
          <w:rFonts w:hint="cs"/>
          <w:sz w:val="46"/>
          <w:szCs w:val="46"/>
          <w:rtl/>
        </w:rPr>
        <w:t xml:space="preserve"> هذا ما نحتاج إلى تجشم استدلال على هذه </w:t>
      </w:r>
      <w:proofErr w:type="spellStart"/>
      <w:r>
        <w:rPr>
          <w:rFonts w:hint="cs"/>
          <w:sz w:val="46"/>
          <w:szCs w:val="46"/>
          <w:rtl/>
        </w:rPr>
        <w:t>الأمر،</w:t>
      </w:r>
      <w:proofErr w:type="spellEnd"/>
      <w:r>
        <w:rPr>
          <w:rFonts w:hint="cs"/>
          <w:sz w:val="46"/>
          <w:szCs w:val="46"/>
          <w:rtl/>
        </w:rPr>
        <w:t xml:space="preserve"> نحتاج إلى استدلال فيما قاله بالذات المحقق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>...</w:t>
      </w:r>
    </w:p>
    <w:p w:rsidR="00C94EF7" w:rsidRDefault="00C94EF7" w:rsidP="00587DCF">
      <w:pPr>
        <w:jc w:val="both"/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غير أن هذا الكلام يقول أيضاً لا ينفع المحقق </w:t>
      </w:r>
      <w:proofErr w:type="spellStart"/>
      <w:r>
        <w:rPr>
          <w:rFonts w:hint="cs"/>
          <w:sz w:val="46"/>
          <w:szCs w:val="46"/>
          <w:rtl/>
        </w:rPr>
        <w:t>النائيني،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لماذا؟</w:t>
      </w:r>
      <w:proofErr w:type="spellEnd"/>
      <w:r>
        <w:rPr>
          <w:rFonts w:hint="cs"/>
          <w:sz w:val="46"/>
          <w:szCs w:val="46"/>
          <w:rtl/>
        </w:rPr>
        <w:t xml:space="preserve"> لأن </w:t>
      </w:r>
      <w:proofErr w:type="spellStart"/>
      <w:r>
        <w:rPr>
          <w:rFonts w:hint="cs"/>
          <w:sz w:val="46"/>
          <w:szCs w:val="46"/>
          <w:rtl/>
        </w:rPr>
        <w:t>الشق،</w:t>
      </w:r>
      <w:proofErr w:type="spellEnd"/>
      <w:r>
        <w:rPr>
          <w:rFonts w:hint="cs"/>
          <w:sz w:val="46"/>
          <w:szCs w:val="46"/>
          <w:rtl/>
        </w:rPr>
        <w:t xml:space="preserve"> أحد الشقين وهو إذا أنيط هذا الأمر بأمر </w:t>
      </w:r>
      <w:proofErr w:type="spellStart"/>
      <w:r>
        <w:rPr>
          <w:rFonts w:hint="cs"/>
          <w:sz w:val="46"/>
          <w:szCs w:val="46"/>
          <w:rtl/>
        </w:rPr>
        <w:t>عدمي،</w:t>
      </w:r>
      <w:proofErr w:type="spellEnd"/>
      <w:r>
        <w:rPr>
          <w:rFonts w:hint="cs"/>
          <w:sz w:val="46"/>
          <w:szCs w:val="46"/>
          <w:rtl/>
        </w:rPr>
        <w:t xml:space="preserve"> هذا قطعاً دائماً نحن نحرز الأمر العدمي </w:t>
      </w:r>
      <w:proofErr w:type="spellStart"/>
      <w:r>
        <w:rPr>
          <w:rFonts w:hint="cs"/>
          <w:sz w:val="46"/>
          <w:szCs w:val="46"/>
          <w:rtl/>
        </w:rPr>
        <w:t>بالاستصحاب،</w:t>
      </w:r>
      <w:proofErr w:type="spellEnd"/>
      <w:r>
        <w:rPr>
          <w:rFonts w:hint="cs"/>
          <w:sz w:val="46"/>
          <w:szCs w:val="46"/>
          <w:rtl/>
        </w:rPr>
        <w:t xml:space="preserve"> ويبقى الشق الثاني الذي لا تزال المناقشة </w:t>
      </w:r>
      <w:proofErr w:type="spellStart"/>
      <w:r>
        <w:rPr>
          <w:rFonts w:hint="cs"/>
          <w:sz w:val="46"/>
          <w:szCs w:val="46"/>
          <w:rtl/>
        </w:rPr>
        <w:t>فيه،</w:t>
      </w:r>
      <w:proofErr w:type="spellEnd"/>
      <w:r>
        <w:rPr>
          <w:rFonts w:hint="cs"/>
          <w:sz w:val="46"/>
          <w:szCs w:val="46"/>
          <w:rtl/>
        </w:rPr>
        <w:t xml:space="preserve"> ويرجع إشكالنا على المحقق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جذعاً،</w:t>
      </w:r>
      <w:proofErr w:type="spellEnd"/>
      <w:r>
        <w:rPr>
          <w:rFonts w:hint="cs"/>
          <w:sz w:val="46"/>
          <w:szCs w:val="46"/>
          <w:rtl/>
        </w:rPr>
        <w:t xml:space="preserve"> يعني مرة </w:t>
      </w:r>
      <w:proofErr w:type="spellStart"/>
      <w:r>
        <w:rPr>
          <w:rFonts w:hint="cs"/>
          <w:sz w:val="46"/>
          <w:szCs w:val="46"/>
          <w:rtl/>
        </w:rPr>
        <w:t>ثانية،</w:t>
      </w:r>
      <w:proofErr w:type="spellEnd"/>
      <w:r>
        <w:rPr>
          <w:rFonts w:hint="cs"/>
          <w:sz w:val="46"/>
          <w:szCs w:val="46"/>
          <w:rtl/>
        </w:rPr>
        <w:t xml:space="preserve"> يعني إذا قال المحقق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أنا لا أريد الأمر الوجودي </w:t>
      </w:r>
      <w:proofErr w:type="spellStart"/>
      <w:r>
        <w:rPr>
          <w:rFonts w:hint="cs"/>
          <w:sz w:val="46"/>
          <w:szCs w:val="46"/>
          <w:rtl/>
        </w:rPr>
        <w:t>وحده،</w:t>
      </w:r>
      <w:proofErr w:type="spellEnd"/>
      <w:r>
        <w:rPr>
          <w:rFonts w:hint="cs"/>
          <w:sz w:val="46"/>
          <w:szCs w:val="46"/>
          <w:rtl/>
        </w:rPr>
        <w:t xml:space="preserve"> وإنما أريد أن جميع الأحكام </w:t>
      </w:r>
      <w:proofErr w:type="spellStart"/>
      <w:r>
        <w:rPr>
          <w:rFonts w:hint="cs"/>
          <w:sz w:val="46"/>
          <w:szCs w:val="46"/>
          <w:rtl/>
        </w:rPr>
        <w:t>الترخيصية</w:t>
      </w:r>
      <w:proofErr w:type="spellEnd"/>
      <w:r>
        <w:rPr>
          <w:rFonts w:hint="cs"/>
          <w:sz w:val="46"/>
          <w:szCs w:val="46"/>
          <w:rtl/>
        </w:rPr>
        <w:t xml:space="preserve"> علقت على </w:t>
      </w:r>
      <w:proofErr w:type="spellStart"/>
      <w:r>
        <w:rPr>
          <w:rFonts w:hint="cs"/>
          <w:sz w:val="46"/>
          <w:szCs w:val="46"/>
          <w:rtl/>
        </w:rPr>
        <w:t>أمر،</w:t>
      </w:r>
      <w:proofErr w:type="spellEnd"/>
      <w:r>
        <w:rPr>
          <w:rFonts w:hint="cs"/>
          <w:sz w:val="46"/>
          <w:szCs w:val="46"/>
          <w:rtl/>
        </w:rPr>
        <w:t xml:space="preserve"> غاية الأمر أنه تارة يكون وجودياً وأخرى يكون </w:t>
      </w:r>
      <w:proofErr w:type="spellStart"/>
      <w:r>
        <w:rPr>
          <w:rFonts w:hint="cs"/>
          <w:sz w:val="46"/>
          <w:szCs w:val="46"/>
          <w:rtl/>
        </w:rPr>
        <w:t>عدمياً،</w:t>
      </w:r>
      <w:proofErr w:type="spellEnd"/>
      <w:r>
        <w:rPr>
          <w:rFonts w:hint="cs"/>
          <w:sz w:val="46"/>
          <w:szCs w:val="46"/>
          <w:rtl/>
        </w:rPr>
        <w:t xml:space="preserve"> نقول </w:t>
      </w:r>
      <w:proofErr w:type="spellStart"/>
      <w:r>
        <w:rPr>
          <w:rFonts w:hint="cs"/>
          <w:sz w:val="46"/>
          <w:szCs w:val="46"/>
          <w:rtl/>
        </w:rPr>
        <w:t>له:</w:t>
      </w:r>
      <w:proofErr w:type="spellEnd"/>
      <w:r>
        <w:rPr>
          <w:rFonts w:hint="cs"/>
          <w:sz w:val="46"/>
          <w:szCs w:val="46"/>
          <w:rtl/>
        </w:rPr>
        <w:t xml:space="preserve"> يرجع الإشكال </w:t>
      </w:r>
      <w:proofErr w:type="spellStart"/>
      <w:r>
        <w:rPr>
          <w:rFonts w:hint="cs"/>
          <w:sz w:val="46"/>
          <w:szCs w:val="46"/>
          <w:rtl/>
        </w:rPr>
        <w:t>جذعاً،</w:t>
      </w:r>
      <w:proofErr w:type="spellEnd"/>
      <w:r>
        <w:rPr>
          <w:rFonts w:hint="cs"/>
          <w:sz w:val="46"/>
          <w:szCs w:val="46"/>
          <w:rtl/>
        </w:rPr>
        <w:t xml:space="preserve"> لأن </w:t>
      </w:r>
      <w:r>
        <w:rPr>
          <w:rFonts w:hint="cs"/>
          <w:sz w:val="46"/>
          <w:szCs w:val="46"/>
          <w:rtl/>
        </w:rPr>
        <w:lastRenderedPageBreak/>
        <w:t xml:space="preserve">الأمر العدمي دائماً محرز </w:t>
      </w:r>
      <w:proofErr w:type="spellStart"/>
      <w:r>
        <w:rPr>
          <w:rFonts w:hint="cs"/>
          <w:sz w:val="46"/>
          <w:szCs w:val="46"/>
          <w:rtl/>
        </w:rPr>
        <w:t>بالاستصحاب،</w:t>
      </w:r>
      <w:proofErr w:type="spellEnd"/>
      <w:r>
        <w:rPr>
          <w:rFonts w:hint="cs"/>
          <w:sz w:val="46"/>
          <w:szCs w:val="46"/>
          <w:rtl/>
        </w:rPr>
        <w:t xml:space="preserve"> والأمر الوجودي هو الإشكال نفس الإشكال....</w:t>
      </w:r>
    </w:p>
    <w:p w:rsidR="00C94EF7" w:rsidRDefault="00C94EF7" w:rsidP="00587DCF">
      <w:pPr>
        <w:jc w:val="both"/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وإن أريد تعليقه على السبب الأعم من الوجودي </w:t>
      </w:r>
      <w:proofErr w:type="spellStart"/>
      <w:r>
        <w:rPr>
          <w:rFonts w:hint="cs"/>
          <w:sz w:val="46"/>
          <w:szCs w:val="46"/>
          <w:rtl/>
        </w:rPr>
        <w:t>والعدمي</w:t>
      </w:r>
      <w:proofErr w:type="spellEnd"/>
      <w:r>
        <w:rPr>
          <w:rFonts w:hint="cs"/>
          <w:sz w:val="46"/>
          <w:szCs w:val="46"/>
          <w:rtl/>
        </w:rPr>
        <w:t xml:space="preserve"> فهو مع أنه ظاهر لا يحتاج إلى استدلال بالاستقراء أو </w:t>
      </w:r>
      <w:proofErr w:type="spellStart"/>
      <w:r>
        <w:rPr>
          <w:rFonts w:hint="cs"/>
          <w:sz w:val="46"/>
          <w:szCs w:val="46"/>
          <w:rtl/>
        </w:rPr>
        <w:t>بالرواية،</w:t>
      </w:r>
      <w:proofErr w:type="spellEnd"/>
      <w:r>
        <w:rPr>
          <w:rFonts w:hint="cs"/>
          <w:sz w:val="46"/>
          <w:szCs w:val="46"/>
          <w:rtl/>
        </w:rPr>
        <w:t xml:space="preserve"> لا ينفع لأن الأصل قد لا يحرز </w:t>
      </w:r>
      <w:proofErr w:type="spellStart"/>
      <w:r>
        <w:rPr>
          <w:rFonts w:hint="cs"/>
          <w:sz w:val="46"/>
          <w:szCs w:val="46"/>
          <w:rtl/>
        </w:rPr>
        <w:t>نفيه،</w:t>
      </w:r>
      <w:proofErr w:type="spellEnd"/>
      <w:r>
        <w:rPr>
          <w:rFonts w:hint="cs"/>
          <w:sz w:val="46"/>
          <w:szCs w:val="46"/>
          <w:rtl/>
        </w:rPr>
        <w:t xml:space="preserve"> بل قد يكون </w:t>
      </w:r>
      <w:proofErr w:type="spellStart"/>
      <w:r>
        <w:rPr>
          <w:rFonts w:hint="cs"/>
          <w:sz w:val="46"/>
          <w:szCs w:val="46"/>
          <w:rtl/>
        </w:rPr>
        <w:t>عدمياً</w:t>
      </w:r>
      <w:proofErr w:type="spellEnd"/>
      <w:r>
        <w:rPr>
          <w:rFonts w:hint="cs"/>
          <w:sz w:val="46"/>
          <w:szCs w:val="46"/>
          <w:rtl/>
        </w:rPr>
        <w:t xml:space="preserve"> محرزاً </w:t>
      </w:r>
      <w:proofErr w:type="spellStart"/>
      <w:r>
        <w:rPr>
          <w:rFonts w:hint="cs"/>
          <w:sz w:val="46"/>
          <w:szCs w:val="46"/>
          <w:rtl/>
        </w:rPr>
        <w:t>بالأصل،</w:t>
      </w:r>
      <w:proofErr w:type="spellEnd"/>
      <w:r>
        <w:rPr>
          <w:rFonts w:hint="cs"/>
          <w:sz w:val="46"/>
          <w:szCs w:val="46"/>
          <w:rtl/>
        </w:rPr>
        <w:t xml:space="preserve"> يعني إن كان وجودياً ما نقدر </w:t>
      </w:r>
      <w:proofErr w:type="spellStart"/>
      <w:r>
        <w:rPr>
          <w:rFonts w:hint="cs"/>
          <w:sz w:val="46"/>
          <w:szCs w:val="46"/>
          <w:rtl/>
        </w:rPr>
        <w:t>ننفيه،</w:t>
      </w:r>
      <w:proofErr w:type="spellEnd"/>
      <w:r>
        <w:rPr>
          <w:rFonts w:hint="cs"/>
          <w:sz w:val="46"/>
          <w:szCs w:val="46"/>
          <w:rtl/>
        </w:rPr>
        <w:t xml:space="preserve"> وإن كان </w:t>
      </w:r>
      <w:proofErr w:type="spellStart"/>
      <w:r>
        <w:rPr>
          <w:rFonts w:hint="cs"/>
          <w:sz w:val="46"/>
          <w:szCs w:val="46"/>
          <w:rtl/>
        </w:rPr>
        <w:t>عدمياً</w:t>
      </w:r>
      <w:proofErr w:type="spellEnd"/>
      <w:r>
        <w:rPr>
          <w:rFonts w:hint="cs"/>
          <w:sz w:val="46"/>
          <w:szCs w:val="46"/>
          <w:rtl/>
        </w:rPr>
        <w:t xml:space="preserve"> نحرزه بالأصل.</w:t>
      </w:r>
    </w:p>
    <w:p w:rsidR="00C94EF7" w:rsidRDefault="00C94EF7" w:rsidP="00587DCF">
      <w:pPr>
        <w:jc w:val="both"/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وأما استصحاب عدم تحقق السبب بعنوان كونه </w:t>
      </w:r>
      <w:proofErr w:type="spellStart"/>
      <w:r>
        <w:rPr>
          <w:rFonts w:hint="cs"/>
          <w:sz w:val="46"/>
          <w:szCs w:val="46"/>
          <w:rtl/>
        </w:rPr>
        <w:t>سبباً،</w:t>
      </w:r>
      <w:proofErr w:type="spellEnd"/>
      <w:r>
        <w:rPr>
          <w:rFonts w:hint="cs"/>
          <w:sz w:val="46"/>
          <w:szCs w:val="46"/>
          <w:rtl/>
        </w:rPr>
        <w:t xml:space="preserve"> أيضاً هذا يقول ما نستطيع أن نجري استصحاب عدم تحقق </w:t>
      </w:r>
      <w:proofErr w:type="spellStart"/>
      <w:r>
        <w:rPr>
          <w:rFonts w:hint="cs"/>
          <w:sz w:val="46"/>
          <w:szCs w:val="46"/>
          <w:rtl/>
        </w:rPr>
        <w:t>السبب،</w:t>
      </w:r>
      <w:proofErr w:type="spellEnd"/>
      <w:r>
        <w:rPr>
          <w:rFonts w:hint="cs"/>
          <w:sz w:val="46"/>
          <w:szCs w:val="46"/>
          <w:rtl/>
        </w:rPr>
        <w:t xml:space="preserve"> لأن عنوان السبب من العناوين الانتزاعية المتأخرة رتبة عن جعل الحكم الشرعي على </w:t>
      </w:r>
      <w:proofErr w:type="spellStart"/>
      <w:r>
        <w:rPr>
          <w:rFonts w:hint="cs"/>
          <w:sz w:val="46"/>
          <w:szCs w:val="46"/>
          <w:rtl/>
        </w:rPr>
        <w:t>موضوعه،</w:t>
      </w:r>
      <w:proofErr w:type="spellEnd"/>
      <w:r>
        <w:rPr>
          <w:rFonts w:hint="cs"/>
          <w:sz w:val="46"/>
          <w:szCs w:val="46"/>
          <w:rtl/>
        </w:rPr>
        <w:t xml:space="preserve"> وليس هو عنوان جزئي أخذ كقيد في الحكم المأخوذ في موضوع.....ليكون مجرى للأصل العدمي للأصل </w:t>
      </w:r>
      <w:proofErr w:type="spellStart"/>
      <w:r>
        <w:rPr>
          <w:rFonts w:hint="cs"/>
          <w:sz w:val="46"/>
          <w:szCs w:val="46"/>
          <w:rtl/>
        </w:rPr>
        <w:t>الموضوعي،</w:t>
      </w:r>
      <w:proofErr w:type="spellEnd"/>
      <w:r>
        <w:rPr>
          <w:rFonts w:hint="cs"/>
          <w:sz w:val="46"/>
          <w:szCs w:val="46"/>
          <w:rtl/>
        </w:rPr>
        <w:t xml:space="preserve"> لكن عندنا طبعاً في بعض الأحيان استصحاب عدم تحقق </w:t>
      </w:r>
      <w:proofErr w:type="spellStart"/>
      <w:r>
        <w:rPr>
          <w:rFonts w:hint="cs"/>
          <w:sz w:val="46"/>
          <w:szCs w:val="46"/>
          <w:rtl/>
        </w:rPr>
        <w:t>السبب،</w:t>
      </w:r>
      <w:proofErr w:type="spellEnd"/>
      <w:r>
        <w:rPr>
          <w:rFonts w:hint="cs"/>
          <w:sz w:val="46"/>
          <w:szCs w:val="46"/>
          <w:rtl/>
        </w:rPr>
        <w:t xml:space="preserve"> شوفوا الآن المرأة لو شكت أنها نزل منها </w:t>
      </w:r>
      <w:proofErr w:type="spellStart"/>
      <w:r>
        <w:rPr>
          <w:rFonts w:hint="cs"/>
          <w:sz w:val="46"/>
          <w:szCs w:val="46"/>
          <w:rtl/>
        </w:rPr>
        <w:t>الدم،</w:t>
      </w:r>
      <w:proofErr w:type="spellEnd"/>
      <w:r>
        <w:rPr>
          <w:rFonts w:hint="cs"/>
          <w:sz w:val="46"/>
          <w:szCs w:val="46"/>
          <w:rtl/>
        </w:rPr>
        <w:t xml:space="preserve"> وشكت أن هذا الدم هو دم حيض أو دم </w:t>
      </w:r>
      <w:proofErr w:type="spellStart"/>
      <w:r>
        <w:rPr>
          <w:rFonts w:hint="cs"/>
          <w:sz w:val="46"/>
          <w:szCs w:val="46"/>
          <w:rtl/>
        </w:rPr>
        <w:t>استحاضة،</w:t>
      </w:r>
      <w:proofErr w:type="spellEnd"/>
      <w:r>
        <w:rPr>
          <w:rFonts w:hint="cs"/>
          <w:sz w:val="46"/>
          <w:szCs w:val="46"/>
          <w:rtl/>
        </w:rPr>
        <w:t xml:space="preserve"> هو طبعاً صحة الصوم مشروطة بعدم تحقق دم </w:t>
      </w:r>
      <w:proofErr w:type="spellStart"/>
      <w:r>
        <w:rPr>
          <w:rFonts w:hint="cs"/>
          <w:sz w:val="46"/>
          <w:szCs w:val="46"/>
          <w:rtl/>
        </w:rPr>
        <w:t>الحيض،</w:t>
      </w:r>
      <w:proofErr w:type="spellEnd"/>
      <w:r>
        <w:rPr>
          <w:rFonts w:hint="cs"/>
          <w:sz w:val="46"/>
          <w:szCs w:val="46"/>
          <w:rtl/>
        </w:rPr>
        <w:t xml:space="preserve"> خل الأصل </w:t>
      </w:r>
      <w:proofErr w:type="spellStart"/>
      <w:r>
        <w:rPr>
          <w:rFonts w:hint="cs"/>
          <w:sz w:val="46"/>
          <w:szCs w:val="46"/>
          <w:rtl/>
        </w:rPr>
        <w:t>الموضوعي،</w:t>
      </w:r>
      <w:proofErr w:type="spellEnd"/>
      <w:r>
        <w:rPr>
          <w:rFonts w:hint="cs"/>
          <w:sz w:val="46"/>
          <w:szCs w:val="46"/>
          <w:rtl/>
        </w:rPr>
        <w:t xml:space="preserve"> الأصل أنها </w:t>
      </w:r>
      <w:proofErr w:type="spellStart"/>
      <w:r>
        <w:rPr>
          <w:rFonts w:hint="cs"/>
          <w:sz w:val="46"/>
          <w:szCs w:val="46"/>
          <w:rtl/>
        </w:rPr>
        <w:t>ماذا؟</w:t>
      </w:r>
      <w:proofErr w:type="spellEnd"/>
      <w:r>
        <w:rPr>
          <w:rFonts w:hint="cs"/>
          <w:sz w:val="46"/>
          <w:szCs w:val="46"/>
          <w:rtl/>
        </w:rPr>
        <w:t xml:space="preserve"> أن هذا الدم ليس بدم </w:t>
      </w:r>
      <w:proofErr w:type="spellStart"/>
      <w:r>
        <w:rPr>
          <w:rFonts w:hint="cs"/>
          <w:sz w:val="46"/>
          <w:szCs w:val="46"/>
          <w:rtl/>
        </w:rPr>
        <w:t>حيض،</w:t>
      </w:r>
      <w:proofErr w:type="spellEnd"/>
      <w:r>
        <w:rPr>
          <w:rFonts w:hint="cs"/>
          <w:sz w:val="46"/>
          <w:szCs w:val="46"/>
          <w:rtl/>
        </w:rPr>
        <w:t xml:space="preserve"> ما أدري تجريه الدماء أو </w:t>
      </w:r>
      <w:proofErr w:type="spellStart"/>
      <w:r>
        <w:rPr>
          <w:rFonts w:hint="cs"/>
          <w:sz w:val="46"/>
          <w:szCs w:val="46"/>
          <w:rtl/>
        </w:rPr>
        <w:t>لا،</w:t>
      </w:r>
      <w:proofErr w:type="spellEnd"/>
      <w:r>
        <w:rPr>
          <w:rFonts w:hint="cs"/>
          <w:sz w:val="46"/>
          <w:szCs w:val="46"/>
          <w:rtl/>
        </w:rPr>
        <w:t xml:space="preserve"> قاعدة الإمكان تجيء </w:t>
      </w:r>
      <w:proofErr w:type="spellStart"/>
      <w:r>
        <w:rPr>
          <w:rFonts w:hint="cs"/>
          <w:sz w:val="46"/>
          <w:szCs w:val="46"/>
          <w:rtl/>
        </w:rPr>
        <w:t>هنا،</w:t>
      </w:r>
      <w:proofErr w:type="spellEnd"/>
      <w:r>
        <w:rPr>
          <w:rFonts w:hint="cs"/>
          <w:sz w:val="46"/>
          <w:szCs w:val="46"/>
          <w:rtl/>
        </w:rPr>
        <w:t xml:space="preserve"> أن كل دم تراه المرأة وتشك فيه أنه حيض أو غير </w:t>
      </w:r>
      <w:proofErr w:type="spellStart"/>
      <w:r>
        <w:rPr>
          <w:rFonts w:hint="cs"/>
          <w:sz w:val="46"/>
          <w:szCs w:val="46"/>
          <w:rtl/>
        </w:rPr>
        <w:t>حيض،</w:t>
      </w:r>
      <w:proofErr w:type="spellEnd"/>
      <w:r>
        <w:rPr>
          <w:rFonts w:hint="cs"/>
          <w:sz w:val="46"/>
          <w:szCs w:val="46"/>
          <w:rtl/>
        </w:rPr>
        <w:t xml:space="preserve"> فمع إمكان أن يكون حيضاً يكون حيضاً....</w:t>
      </w:r>
    </w:p>
    <w:p w:rsidR="00C94EF7" w:rsidRDefault="00C94EF7" w:rsidP="00587DCF">
      <w:pPr>
        <w:jc w:val="both"/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lastRenderedPageBreak/>
        <w:t>....</w:t>
      </w:r>
    </w:p>
    <w:p w:rsidR="00C94EF7" w:rsidRDefault="00C94EF7" w:rsidP="00D518EB">
      <w:pPr>
        <w:jc w:val="both"/>
        <w:rPr>
          <w:rFonts w:hint="cs"/>
          <w:sz w:val="46"/>
          <w:szCs w:val="46"/>
          <w:rtl/>
        </w:rPr>
      </w:pPr>
      <w:proofErr w:type="spellStart"/>
      <w:r>
        <w:rPr>
          <w:rFonts w:hint="cs"/>
          <w:sz w:val="46"/>
          <w:szCs w:val="46"/>
          <w:rtl/>
        </w:rPr>
        <w:t>لا،</w:t>
      </w:r>
      <w:proofErr w:type="spellEnd"/>
      <w:r>
        <w:rPr>
          <w:rFonts w:hint="cs"/>
          <w:sz w:val="46"/>
          <w:szCs w:val="46"/>
          <w:rtl/>
        </w:rPr>
        <w:t xml:space="preserve"> نحن الآن نريد أن نثبت أنه دائماً إذا شككنا في عدم تحقق أمر </w:t>
      </w:r>
      <w:proofErr w:type="spellStart"/>
      <w:r>
        <w:rPr>
          <w:rFonts w:hint="cs"/>
          <w:sz w:val="46"/>
          <w:szCs w:val="46"/>
          <w:rtl/>
        </w:rPr>
        <w:t>عدمي،</w:t>
      </w:r>
      <w:proofErr w:type="spellEnd"/>
      <w:r>
        <w:rPr>
          <w:rFonts w:hint="cs"/>
          <w:sz w:val="46"/>
          <w:szCs w:val="46"/>
          <w:rtl/>
        </w:rPr>
        <w:t xml:space="preserve"> ليس دائماً نقدر نتمسك بالاستصحاب </w:t>
      </w:r>
      <w:proofErr w:type="spellStart"/>
      <w:r>
        <w:rPr>
          <w:rFonts w:hint="cs"/>
          <w:sz w:val="46"/>
          <w:szCs w:val="46"/>
          <w:rtl/>
        </w:rPr>
        <w:t>لعدمه،</w:t>
      </w:r>
      <w:proofErr w:type="spellEnd"/>
      <w:r>
        <w:rPr>
          <w:rFonts w:hint="cs"/>
          <w:sz w:val="46"/>
          <w:szCs w:val="46"/>
          <w:rtl/>
        </w:rPr>
        <w:t xml:space="preserve"> في بعض الموارد يعني القواعد تصير عندنا غير واضحة </w:t>
      </w:r>
      <w:proofErr w:type="spellStart"/>
      <w:r>
        <w:rPr>
          <w:rFonts w:hint="cs"/>
          <w:sz w:val="46"/>
          <w:szCs w:val="46"/>
          <w:rtl/>
        </w:rPr>
        <w:t>البيان،</w:t>
      </w:r>
      <w:proofErr w:type="spellEnd"/>
      <w:r>
        <w:rPr>
          <w:rFonts w:hint="cs"/>
          <w:sz w:val="46"/>
          <w:szCs w:val="46"/>
          <w:rtl/>
        </w:rPr>
        <w:t xml:space="preserve"> مثل </w:t>
      </w:r>
      <w:proofErr w:type="spellStart"/>
      <w:r>
        <w:rPr>
          <w:rFonts w:hint="cs"/>
          <w:sz w:val="46"/>
          <w:szCs w:val="46"/>
          <w:rtl/>
        </w:rPr>
        <w:t>هذا،</w:t>
      </w:r>
      <w:proofErr w:type="spellEnd"/>
      <w:r>
        <w:rPr>
          <w:rFonts w:hint="cs"/>
          <w:sz w:val="46"/>
          <w:szCs w:val="46"/>
          <w:rtl/>
        </w:rPr>
        <w:t xml:space="preserve"> استصحاب عدم كون الدم </w:t>
      </w:r>
      <w:proofErr w:type="spellStart"/>
      <w:r>
        <w:rPr>
          <w:rFonts w:hint="cs"/>
          <w:sz w:val="46"/>
          <w:szCs w:val="46"/>
          <w:rtl/>
        </w:rPr>
        <w:t>حيضاً،</w:t>
      </w:r>
      <w:proofErr w:type="spellEnd"/>
      <w:r>
        <w:rPr>
          <w:rFonts w:hint="cs"/>
          <w:sz w:val="46"/>
          <w:szCs w:val="46"/>
          <w:rtl/>
        </w:rPr>
        <w:t xml:space="preserve"> لأنه قد يعارض بقاعدة </w:t>
      </w:r>
      <w:proofErr w:type="spellStart"/>
      <w:r>
        <w:rPr>
          <w:rFonts w:hint="cs"/>
          <w:sz w:val="46"/>
          <w:szCs w:val="46"/>
          <w:rtl/>
        </w:rPr>
        <w:t>الإمكان،</w:t>
      </w:r>
      <w:proofErr w:type="spellEnd"/>
      <w:r>
        <w:rPr>
          <w:rFonts w:hint="cs"/>
          <w:sz w:val="46"/>
          <w:szCs w:val="46"/>
          <w:rtl/>
        </w:rPr>
        <w:t xml:space="preserve"> على </w:t>
      </w:r>
      <w:proofErr w:type="spellStart"/>
      <w:r>
        <w:rPr>
          <w:rFonts w:hint="cs"/>
          <w:sz w:val="46"/>
          <w:szCs w:val="46"/>
          <w:rtl/>
        </w:rPr>
        <w:t>كل،</w:t>
      </w:r>
      <w:proofErr w:type="spellEnd"/>
      <w:r>
        <w:rPr>
          <w:rFonts w:hint="cs"/>
          <w:sz w:val="46"/>
          <w:szCs w:val="46"/>
          <w:rtl/>
        </w:rPr>
        <w:t xml:space="preserve"> نحن متى نستطيع أن نقول إن كلام المحقق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دقيق؟</w:t>
      </w:r>
      <w:proofErr w:type="spellEnd"/>
      <w:r>
        <w:rPr>
          <w:rFonts w:hint="cs"/>
          <w:sz w:val="46"/>
          <w:szCs w:val="46"/>
          <w:rtl/>
        </w:rPr>
        <w:t xml:space="preserve"> لو افترضنا أن الأمر الوجودي الذي علق عليه جريان الحكم الترخيصي هو </w:t>
      </w:r>
      <w:proofErr w:type="spellStart"/>
      <w:r>
        <w:rPr>
          <w:rFonts w:hint="cs"/>
          <w:sz w:val="46"/>
          <w:szCs w:val="46"/>
          <w:rtl/>
        </w:rPr>
        <w:t>جزء،</w:t>
      </w:r>
      <w:proofErr w:type="spellEnd"/>
      <w:r>
        <w:rPr>
          <w:rFonts w:hint="cs"/>
          <w:sz w:val="46"/>
          <w:szCs w:val="46"/>
          <w:rtl/>
        </w:rPr>
        <w:t xml:space="preserve"> وأخذ كقيد في </w:t>
      </w:r>
      <w:proofErr w:type="spellStart"/>
      <w:r>
        <w:rPr>
          <w:rFonts w:hint="cs"/>
          <w:sz w:val="46"/>
          <w:szCs w:val="46"/>
          <w:rtl/>
        </w:rPr>
        <w:t>الحكم،</w:t>
      </w:r>
      <w:proofErr w:type="spellEnd"/>
      <w:r>
        <w:rPr>
          <w:rFonts w:hint="cs"/>
          <w:sz w:val="46"/>
          <w:szCs w:val="46"/>
          <w:rtl/>
        </w:rPr>
        <w:t xml:space="preserve"> هذا يصير كلام المحقق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دقيقاً،</w:t>
      </w:r>
      <w:proofErr w:type="spellEnd"/>
      <w:r>
        <w:rPr>
          <w:rFonts w:hint="cs"/>
          <w:sz w:val="46"/>
          <w:szCs w:val="46"/>
          <w:rtl/>
        </w:rPr>
        <w:t xml:space="preserve"> يعني مثل أجزاء </w:t>
      </w:r>
      <w:proofErr w:type="spellStart"/>
      <w:r>
        <w:rPr>
          <w:rFonts w:hint="cs"/>
          <w:sz w:val="46"/>
          <w:szCs w:val="46"/>
          <w:rtl/>
        </w:rPr>
        <w:t>الصلاة،</w:t>
      </w:r>
      <w:proofErr w:type="spellEnd"/>
      <w:r>
        <w:rPr>
          <w:rFonts w:hint="cs"/>
          <w:sz w:val="46"/>
          <w:szCs w:val="46"/>
          <w:rtl/>
        </w:rPr>
        <w:t xml:space="preserve"> لو قلنا </w:t>
      </w:r>
      <w:proofErr w:type="spellStart"/>
      <w:r>
        <w:rPr>
          <w:rFonts w:hint="cs"/>
          <w:sz w:val="46"/>
          <w:szCs w:val="46"/>
          <w:rtl/>
        </w:rPr>
        <w:t>مثلاً:</w:t>
      </w:r>
      <w:proofErr w:type="spellEnd"/>
      <w:r>
        <w:rPr>
          <w:rFonts w:hint="cs"/>
          <w:sz w:val="46"/>
          <w:szCs w:val="46"/>
          <w:rtl/>
        </w:rPr>
        <w:t xml:space="preserve"> الصلاة علقت صحتها </w:t>
      </w:r>
      <w:r w:rsidR="00D518EB">
        <w:rPr>
          <w:rFonts w:hint="cs"/>
          <w:sz w:val="46"/>
          <w:szCs w:val="46"/>
          <w:rtl/>
        </w:rPr>
        <w:t xml:space="preserve">مثلاً </w:t>
      </w:r>
      <w:r>
        <w:rPr>
          <w:rFonts w:hint="cs"/>
          <w:sz w:val="46"/>
          <w:szCs w:val="46"/>
          <w:rtl/>
        </w:rPr>
        <w:t>على السورة كجز</w:t>
      </w:r>
      <w:r w:rsidR="00D518EB">
        <w:rPr>
          <w:rFonts w:hint="cs"/>
          <w:sz w:val="46"/>
          <w:szCs w:val="46"/>
          <w:rtl/>
        </w:rPr>
        <w:t xml:space="preserve">ء من </w:t>
      </w:r>
      <w:proofErr w:type="spellStart"/>
      <w:r w:rsidR="00D518EB">
        <w:rPr>
          <w:rFonts w:hint="cs"/>
          <w:sz w:val="46"/>
          <w:szCs w:val="46"/>
          <w:rtl/>
        </w:rPr>
        <w:t>الأجزاء،</w:t>
      </w:r>
      <w:proofErr w:type="spellEnd"/>
      <w:r w:rsidR="00D518EB">
        <w:rPr>
          <w:rFonts w:hint="cs"/>
          <w:sz w:val="46"/>
          <w:szCs w:val="46"/>
          <w:rtl/>
        </w:rPr>
        <w:t xml:space="preserve"> فيصير هذا لها </w:t>
      </w:r>
      <w:proofErr w:type="spellStart"/>
      <w:r w:rsidR="00D518EB">
        <w:rPr>
          <w:rFonts w:hint="cs"/>
          <w:sz w:val="46"/>
          <w:szCs w:val="46"/>
          <w:rtl/>
        </w:rPr>
        <w:t>قيدية</w:t>
      </w:r>
      <w:proofErr w:type="spellEnd"/>
      <w:r w:rsidR="00D518EB">
        <w:rPr>
          <w:rFonts w:hint="cs"/>
          <w:sz w:val="46"/>
          <w:szCs w:val="46"/>
          <w:rtl/>
        </w:rPr>
        <w:t xml:space="preserve"> في الصلاة...</w:t>
      </w:r>
    </w:p>
    <w:p w:rsidR="00D518EB" w:rsidRDefault="00D518EB" w:rsidP="00D518EB">
      <w:pPr>
        <w:jc w:val="both"/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والذي تحصل من جميع ما ذكرنا أن ما فيه كلام شيخنا الأعظم وكلام المحقق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لا ينهض بعدم جريان البراءة لا في الدماء ولا في الفروج ولا في </w:t>
      </w:r>
      <w:proofErr w:type="spellStart"/>
      <w:r>
        <w:rPr>
          <w:rFonts w:hint="cs"/>
          <w:sz w:val="46"/>
          <w:szCs w:val="46"/>
          <w:rtl/>
        </w:rPr>
        <w:t>الأموال،</w:t>
      </w:r>
      <w:proofErr w:type="spellEnd"/>
      <w:r>
        <w:rPr>
          <w:rFonts w:hint="cs"/>
          <w:sz w:val="46"/>
          <w:szCs w:val="46"/>
          <w:rtl/>
        </w:rPr>
        <w:t xml:space="preserve"> يعني ليس كلامهم أن نحن فيه تخصيص أو تقييد لجريان أدلة </w:t>
      </w:r>
      <w:proofErr w:type="spellStart"/>
      <w:r>
        <w:rPr>
          <w:rFonts w:hint="cs"/>
          <w:sz w:val="46"/>
          <w:szCs w:val="46"/>
          <w:rtl/>
        </w:rPr>
        <w:t>البراءة،</w:t>
      </w:r>
      <w:proofErr w:type="spellEnd"/>
      <w:r>
        <w:rPr>
          <w:rFonts w:hint="cs"/>
          <w:sz w:val="46"/>
          <w:szCs w:val="46"/>
          <w:rtl/>
        </w:rPr>
        <w:t xml:space="preserve"> صحيح نحن قد لا نجري أصالة </w:t>
      </w:r>
      <w:proofErr w:type="spellStart"/>
      <w:r>
        <w:rPr>
          <w:rFonts w:hint="cs"/>
          <w:sz w:val="46"/>
          <w:szCs w:val="46"/>
          <w:rtl/>
        </w:rPr>
        <w:t>البراءة،</w:t>
      </w:r>
      <w:proofErr w:type="spellEnd"/>
      <w:r>
        <w:rPr>
          <w:rFonts w:hint="cs"/>
          <w:sz w:val="46"/>
          <w:szCs w:val="46"/>
          <w:rtl/>
        </w:rPr>
        <w:t xml:space="preserve"> لكن ليس الكلام الذي قاله المحقق </w:t>
      </w:r>
      <w:proofErr w:type="spellStart"/>
      <w:r>
        <w:rPr>
          <w:rFonts w:hint="cs"/>
          <w:sz w:val="46"/>
          <w:szCs w:val="46"/>
          <w:rtl/>
        </w:rPr>
        <w:t>النائيني،</w:t>
      </w:r>
      <w:proofErr w:type="spellEnd"/>
      <w:r>
        <w:rPr>
          <w:rFonts w:hint="cs"/>
          <w:sz w:val="46"/>
          <w:szCs w:val="46"/>
          <w:rtl/>
        </w:rPr>
        <w:t xml:space="preserve"> يعني نصل إلى نفس النتيجة لكن لدليل </w:t>
      </w:r>
      <w:proofErr w:type="spellStart"/>
      <w:r>
        <w:rPr>
          <w:rFonts w:hint="cs"/>
          <w:sz w:val="46"/>
          <w:szCs w:val="46"/>
          <w:rtl/>
        </w:rPr>
        <w:t>آخر،</w:t>
      </w:r>
      <w:proofErr w:type="spellEnd"/>
      <w:r>
        <w:rPr>
          <w:rFonts w:hint="cs"/>
          <w:sz w:val="46"/>
          <w:szCs w:val="46"/>
          <w:rtl/>
        </w:rPr>
        <w:t xml:space="preserve"> ليس </w:t>
      </w:r>
      <w:proofErr w:type="spellStart"/>
      <w:r>
        <w:rPr>
          <w:rFonts w:hint="cs"/>
          <w:sz w:val="46"/>
          <w:szCs w:val="46"/>
          <w:rtl/>
        </w:rPr>
        <w:t>كلام،</w:t>
      </w:r>
      <w:proofErr w:type="spellEnd"/>
      <w:r>
        <w:rPr>
          <w:rFonts w:hint="cs"/>
          <w:sz w:val="46"/>
          <w:szCs w:val="46"/>
          <w:rtl/>
        </w:rPr>
        <w:t xml:space="preserve"> يعني الطريق اختلف كما </w:t>
      </w:r>
      <w:proofErr w:type="spellStart"/>
      <w:r>
        <w:rPr>
          <w:rFonts w:hint="cs"/>
          <w:sz w:val="46"/>
          <w:szCs w:val="46"/>
          <w:rtl/>
        </w:rPr>
        <w:t>شرحنا،</w:t>
      </w:r>
      <w:proofErr w:type="spellEnd"/>
      <w:r>
        <w:rPr>
          <w:rFonts w:hint="cs"/>
          <w:sz w:val="46"/>
          <w:szCs w:val="46"/>
          <w:rtl/>
        </w:rPr>
        <w:t xml:space="preserve"> والظاهر أننا نحتاج أن نبحث المسألة من ناحية </w:t>
      </w:r>
      <w:proofErr w:type="spellStart"/>
      <w:r>
        <w:rPr>
          <w:rFonts w:hint="cs"/>
          <w:sz w:val="46"/>
          <w:szCs w:val="46"/>
          <w:rtl/>
        </w:rPr>
        <w:t>أخرى،</w:t>
      </w:r>
      <w:proofErr w:type="spellEnd"/>
      <w:r>
        <w:rPr>
          <w:rFonts w:hint="cs"/>
          <w:sz w:val="46"/>
          <w:szCs w:val="46"/>
          <w:rtl/>
        </w:rPr>
        <w:t xml:space="preserve"> حتى نرى أن الكلام الذي أورده العلمان صحيح أم لا؟</w:t>
      </w:r>
    </w:p>
    <w:p w:rsidR="00D518EB" w:rsidRDefault="00D518EB" w:rsidP="00D518EB">
      <w:pPr>
        <w:jc w:val="both"/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lastRenderedPageBreak/>
        <w:t>....</w:t>
      </w:r>
    </w:p>
    <w:p w:rsidR="00D518EB" w:rsidRDefault="00D518EB" w:rsidP="00D518EB">
      <w:pPr>
        <w:jc w:val="both"/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هذا البحث لطيف </w:t>
      </w:r>
      <w:proofErr w:type="spellStart"/>
      <w:r>
        <w:rPr>
          <w:rFonts w:hint="cs"/>
          <w:sz w:val="46"/>
          <w:szCs w:val="46"/>
          <w:rtl/>
        </w:rPr>
        <w:t>يفيدنا،</w:t>
      </w:r>
      <w:proofErr w:type="spellEnd"/>
      <w:r>
        <w:rPr>
          <w:rFonts w:hint="cs"/>
          <w:sz w:val="46"/>
          <w:szCs w:val="46"/>
          <w:rtl/>
        </w:rPr>
        <w:t xml:space="preserve"> بالخصوص الذي يتعلق </w:t>
      </w:r>
      <w:proofErr w:type="spellStart"/>
      <w:r>
        <w:rPr>
          <w:rFonts w:hint="cs"/>
          <w:sz w:val="46"/>
          <w:szCs w:val="46"/>
          <w:rtl/>
        </w:rPr>
        <w:t>بالدماء،</w:t>
      </w:r>
      <w:proofErr w:type="spellEnd"/>
      <w:r>
        <w:rPr>
          <w:rFonts w:hint="cs"/>
          <w:sz w:val="46"/>
          <w:szCs w:val="46"/>
          <w:rtl/>
        </w:rPr>
        <w:t xml:space="preserve"> ذكرت في أول البحث أن العلماء يختلفون قديماً </w:t>
      </w:r>
      <w:proofErr w:type="spellStart"/>
      <w:r>
        <w:rPr>
          <w:rFonts w:hint="cs"/>
          <w:sz w:val="46"/>
          <w:szCs w:val="46"/>
          <w:rtl/>
        </w:rPr>
        <w:t>وحديثاً،</w:t>
      </w:r>
      <w:proofErr w:type="spellEnd"/>
      <w:r>
        <w:rPr>
          <w:rFonts w:hint="cs"/>
          <w:sz w:val="46"/>
          <w:szCs w:val="46"/>
          <w:rtl/>
        </w:rPr>
        <w:t xml:space="preserve"> هل أن الأصل كما يظهر من الروايات أن الدم </w:t>
      </w:r>
      <w:proofErr w:type="spellStart"/>
      <w:r>
        <w:rPr>
          <w:rFonts w:hint="cs"/>
          <w:sz w:val="46"/>
          <w:szCs w:val="46"/>
          <w:rtl/>
        </w:rPr>
        <w:t>محترم،</w:t>
      </w:r>
      <w:proofErr w:type="spellEnd"/>
      <w:r>
        <w:rPr>
          <w:rFonts w:hint="cs"/>
          <w:sz w:val="46"/>
          <w:szCs w:val="46"/>
          <w:rtl/>
        </w:rPr>
        <w:t xml:space="preserve"> يعني دم الإنسان بغض النظر عن كونه </w:t>
      </w:r>
      <w:proofErr w:type="spellStart"/>
      <w:r>
        <w:rPr>
          <w:rFonts w:hint="cs"/>
          <w:sz w:val="46"/>
          <w:szCs w:val="46"/>
          <w:rtl/>
        </w:rPr>
        <w:t>مسلماً،</w:t>
      </w:r>
      <w:proofErr w:type="spellEnd"/>
      <w:r>
        <w:rPr>
          <w:rFonts w:hint="cs"/>
          <w:sz w:val="46"/>
          <w:szCs w:val="46"/>
          <w:rtl/>
        </w:rPr>
        <w:t xml:space="preserve"> أو أن الدم لا حرمة له إلا بتحقق عنوان </w:t>
      </w:r>
      <w:proofErr w:type="spellStart"/>
      <w:r>
        <w:rPr>
          <w:rFonts w:hint="cs"/>
          <w:sz w:val="46"/>
          <w:szCs w:val="46"/>
          <w:rtl/>
        </w:rPr>
        <w:t>وجودي؟</w:t>
      </w:r>
      <w:proofErr w:type="spellEnd"/>
      <w:r>
        <w:rPr>
          <w:rFonts w:hint="cs"/>
          <w:sz w:val="46"/>
          <w:szCs w:val="46"/>
          <w:rtl/>
        </w:rPr>
        <w:t xml:space="preserve"> كما قال المحقق </w:t>
      </w:r>
      <w:proofErr w:type="spellStart"/>
      <w:r>
        <w:rPr>
          <w:rFonts w:hint="cs"/>
          <w:sz w:val="46"/>
          <w:szCs w:val="46"/>
          <w:rtl/>
        </w:rPr>
        <w:t>النائيني،</w:t>
      </w:r>
      <w:proofErr w:type="spellEnd"/>
      <w:r>
        <w:rPr>
          <w:rFonts w:hint="cs"/>
          <w:sz w:val="46"/>
          <w:szCs w:val="46"/>
          <w:rtl/>
        </w:rPr>
        <w:t xml:space="preserve"> يعني رتب </w:t>
      </w:r>
      <w:proofErr w:type="spellStart"/>
      <w:r>
        <w:rPr>
          <w:rFonts w:hint="cs"/>
          <w:sz w:val="46"/>
          <w:szCs w:val="46"/>
          <w:rtl/>
        </w:rPr>
        <w:t>الحكم،</w:t>
      </w:r>
      <w:proofErr w:type="spellEnd"/>
      <w:r>
        <w:rPr>
          <w:rFonts w:hint="cs"/>
          <w:sz w:val="46"/>
          <w:szCs w:val="46"/>
          <w:rtl/>
        </w:rPr>
        <w:t xml:space="preserve"> طبعاً قال الحكم </w:t>
      </w:r>
      <w:proofErr w:type="spellStart"/>
      <w:r>
        <w:rPr>
          <w:rFonts w:hint="cs"/>
          <w:sz w:val="46"/>
          <w:szCs w:val="46"/>
          <w:rtl/>
        </w:rPr>
        <w:t>الترخيصي،</w:t>
      </w:r>
      <w:proofErr w:type="spellEnd"/>
      <w:r>
        <w:rPr>
          <w:rFonts w:hint="cs"/>
          <w:sz w:val="46"/>
          <w:szCs w:val="46"/>
          <w:rtl/>
        </w:rPr>
        <w:t xml:space="preserve"> نحن قلنا الحكم </w:t>
      </w:r>
      <w:proofErr w:type="spellStart"/>
      <w:r>
        <w:rPr>
          <w:rFonts w:hint="cs"/>
          <w:sz w:val="46"/>
          <w:szCs w:val="46"/>
          <w:rtl/>
        </w:rPr>
        <w:t>الإلزامي،</w:t>
      </w:r>
      <w:proofErr w:type="spellEnd"/>
      <w:r>
        <w:rPr>
          <w:rFonts w:hint="cs"/>
          <w:sz w:val="46"/>
          <w:szCs w:val="46"/>
          <w:rtl/>
        </w:rPr>
        <w:t xml:space="preserve"> نحن الحكم الإلزامي قلنا وهو وجوب حفظ الدم رتب على </w:t>
      </w:r>
      <w:proofErr w:type="spellStart"/>
      <w:r>
        <w:rPr>
          <w:rFonts w:hint="cs"/>
          <w:sz w:val="46"/>
          <w:szCs w:val="46"/>
          <w:rtl/>
        </w:rPr>
        <w:t>الإسلام،</w:t>
      </w:r>
      <w:proofErr w:type="spellEnd"/>
      <w:r>
        <w:rPr>
          <w:rFonts w:hint="cs"/>
          <w:sz w:val="46"/>
          <w:szCs w:val="46"/>
          <w:rtl/>
        </w:rPr>
        <w:t xml:space="preserve"> في بعض الأحيان يكون عندنا </w:t>
      </w:r>
      <w:proofErr w:type="spellStart"/>
      <w:r>
        <w:rPr>
          <w:rFonts w:hint="cs"/>
          <w:sz w:val="46"/>
          <w:szCs w:val="46"/>
          <w:rtl/>
        </w:rPr>
        <w:t>شك،</w:t>
      </w:r>
      <w:proofErr w:type="spellEnd"/>
      <w:r>
        <w:rPr>
          <w:rFonts w:hint="cs"/>
          <w:sz w:val="46"/>
          <w:szCs w:val="46"/>
          <w:rtl/>
        </w:rPr>
        <w:t xml:space="preserve"> فإذا كانت الصورة فيها </w:t>
      </w:r>
      <w:proofErr w:type="spellStart"/>
      <w:r>
        <w:rPr>
          <w:rFonts w:hint="cs"/>
          <w:sz w:val="46"/>
          <w:szCs w:val="46"/>
          <w:rtl/>
        </w:rPr>
        <w:t>شك،</w:t>
      </w:r>
      <w:proofErr w:type="spellEnd"/>
      <w:r>
        <w:rPr>
          <w:rFonts w:hint="cs"/>
          <w:sz w:val="46"/>
          <w:szCs w:val="46"/>
          <w:rtl/>
        </w:rPr>
        <w:t xml:space="preserve"> كما في تعاقب الحالين والجهل </w:t>
      </w:r>
      <w:proofErr w:type="spellStart"/>
      <w:r>
        <w:rPr>
          <w:rFonts w:hint="cs"/>
          <w:sz w:val="46"/>
          <w:szCs w:val="46"/>
          <w:rtl/>
        </w:rPr>
        <w:t>بالتأريخ،</w:t>
      </w:r>
      <w:proofErr w:type="spellEnd"/>
      <w:r>
        <w:rPr>
          <w:rFonts w:hint="cs"/>
          <w:sz w:val="46"/>
          <w:szCs w:val="46"/>
          <w:rtl/>
        </w:rPr>
        <w:t xml:space="preserve"> هذا هم يعني </w:t>
      </w:r>
      <w:proofErr w:type="spellStart"/>
      <w:r>
        <w:rPr>
          <w:rFonts w:hint="cs"/>
          <w:sz w:val="46"/>
          <w:szCs w:val="46"/>
          <w:rtl/>
        </w:rPr>
        <w:t>أسلم،</w:t>
      </w:r>
      <w:proofErr w:type="spellEnd"/>
      <w:r>
        <w:rPr>
          <w:rFonts w:hint="cs"/>
          <w:sz w:val="46"/>
          <w:szCs w:val="46"/>
          <w:rtl/>
        </w:rPr>
        <w:t xml:space="preserve"> سمعناه ينطق </w:t>
      </w:r>
      <w:proofErr w:type="spellStart"/>
      <w:r>
        <w:rPr>
          <w:rFonts w:hint="cs"/>
          <w:sz w:val="46"/>
          <w:szCs w:val="46"/>
          <w:rtl/>
        </w:rPr>
        <w:t>بالشهادتين،</w:t>
      </w:r>
      <w:proofErr w:type="spellEnd"/>
      <w:r>
        <w:rPr>
          <w:rFonts w:hint="cs"/>
          <w:sz w:val="46"/>
          <w:szCs w:val="46"/>
          <w:rtl/>
        </w:rPr>
        <w:t xml:space="preserve"> وهم سمعنا </w:t>
      </w:r>
      <w:proofErr w:type="spellStart"/>
      <w:r>
        <w:rPr>
          <w:rFonts w:hint="cs"/>
          <w:sz w:val="46"/>
          <w:szCs w:val="46"/>
          <w:rtl/>
        </w:rPr>
        <w:t>ارتداده،</w:t>
      </w:r>
      <w:proofErr w:type="spellEnd"/>
      <w:r>
        <w:rPr>
          <w:rFonts w:hint="cs"/>
          <w:sz w:val="46"/>
          <w:szCs w:val="46"/>
          <w:rtl/>
        </w:rPr>
        <w:t xml:space="preserve"> يعني ما يوجب كفره في </w:t>
      </w:r>
      <w:proofErr w:type="spellStart"/>
      <w:r>
        <w:rPr>
          <w:rFonts w:hint="cs"/>
          <w:sz w:val="46"/>
          <w:szCs w:val="46"/>
          <w:rtl/>
        </w:rPr>
        <w:t>الحقيقة،</w:t>
      </w:r>
      <w:proofErr w:type="spellEnd"/>
      <w:r>
        <w:rPr>
          <w:rFonts w:hint="cs"/>
          <w:sz w:val="46"/>
          <w:szCs w:val="46"/>
          <w:rtl/>
        </w:rPr>
        <w:t xml:space="preserve"> لكن ما ندري هذا </w:t>
      </w:r>
      <w:proofErr w:type="spellStart"/>
      <w:r>
        <w:rPr>
          <w:rFonts w:hint="cs"/>
          <w:sz w:val="46"/>
          <w:szCs w:val="46"/>
          <w:rtl/>
        </w:rPr>
        <w:t>الكفر،</w:t>
      </w:r>
      <w:proofErr w:type="spellEnd"/>
      <w:r>
        <w:rPr>
          <w:rFonts w:hint="cs"/>
          <w:sz w:val="46"/>
          <w:szCs w:val="46"/>
          <w:rtl/>
        </w:rPr>
        <w:t xml:space="preserve"> نجهل </w:t>
      </w:r>
      <w:proofErr w:type="spellStart"/>
      <w:r>
        <w:rPr>
          <w:rFonts w:hint="cs"/>
          <w:sz w:val="46"/>
          <w:szCs w:val="46"/>
          <w:rtl/>
        </w:rPr>
        <w:t>التأريخ،</w:t>
      </w:r>
      <w:proofErr w:type="spellEnd"/>
      <w:r>
        <w:rPr>
          <w:rFonts w:hint="cs"/>
          <w:sz w:val="46"/>
          <w:szCs w:val="46"/>
          <w:rtl/>
        </w:rPr>
        <w:t xml:space="preserve"> أيهما المتقدم وأيهما </w:t>
      </w:r>
      <w:proofErr w:type="spellStart"/>
      <w:r>
        <w:rPr>
          <w:rFonts w:hint="cs"/>
          <w:sz w:val="46"/>
          <w:szCs w:val="46"/>
          <w:rtl/>
        </w:rPr>
        <w:t>المتأخر،</w:t>
      </w:r>
      <w:proofErr w:type="spellEnd"/>
      <w:r>
        <w:rPr>
          <w:rFonts w:hint="cs"/>
          <w:sz w:val="46"/>
          <w:szCs w:val="46"/>
          <w:rtl/>
        </w:rPr>
        <w:t xml:space="preserve"> قد نبتلى في بعض الموارد بمثل هذه </w:t>
      </w:r>
      <w:proofErr w:type="spellStart"/>
      <w:r>
        <w:rPr>
          <w:rFonts w:hint="cs"/>
          <w:sz w:val="46"/>
          <w:szCs w:val="46"/>
          <w:rtl/>
        </w:rPr>
        <w:t>الصورة،</w:t>
      </w:r>
      <w:proofErr w:type="spellEnd"/>
      <w:r>
        <w:rPr>
          <w:rFonts w:hint="cs"/>
          <w:sz w:val="46"/>
          <w:szCs w:val="46"/>
          <w:rtl/>
        </w:rPr>
        <w:t xml:space="preserve"> نحن هنا في مثل هذه الموارد لابد أن نرجع إلى الأدلة لنرَ أن الأدلة ماذا تقول في حرمة </w:t>
      </w:r>
      <w:proofErr w:type="spellStart"/>
      <w:r>
        <w:rPr>
          <w:rFonts w:hint="cs"/>
          <w:sz w:val="46"/>
          <w:szCs w:val="46"/>
          <w:rtl/>
        </w:rPr>
        <w:t>الدم،</w:t>
      </w:r>
      <w:proofErr w:type="spellEnd"/>
      <w:r>
        <w:rPr>
          <w:rFonts w:hint="cs"/>
          <w:sz w:val="46"/>
          <w:szCs w:val="46"/>
          <w:rtl/>
        </w:rPr>
        <w:t xml:space="preserve"> الدم هل يرتب </w:t>
      </w:r>
      <w:proofErr w:type="spellStart"/>
      <w:r>
        <w:rPr>
          <w:rFonts w:hint="cs"/>
          <w:sz w:val="46"/>
          <w:szCs w:val="46"/>
          <w:rtl/>
        </w:rPr>
        <w:t>على،</w:t>
      </w:r>
      <w:proofErr w:type="spellEnd"/>
      <w:r>
        <w:rPr>
          <w:rFonts w:hint="cs"/>
          <w:sz w:val="46"/>
          <w:szCs w:val="46"/>
          <w:rtl/>
        </w:rPr>
        <w:t xml:space="preserve"> يعني وجوب حفظ </w:t>
      </w:r>
      <w:proofErr w:type="spellStart"/>
      <w:r>
        <w:rPr>
          <w:rFonts w:hint="cs"/>
          <w:sz w:val="46"/>
          <w:szCs w:val="46"/>
          <w:rtl/>
        </w:rPr>
        <w:t>الدم،</w:t>
      </w:r>
      <w:proofErr w:type="spellEnd"/>
      <w:r>
        <w:rPr>
          <w:rFonts w:hint="cs"/>
          <w:sz w:val="46"/>
          <w:szCs w:val="46"/>
          <w:rtl/>
        </w:rPr>
        <w:t xml:space="preserve"> على </w:t>
      </w:r>
      <w:proofErr w:type="spellStart"/>
      <w:r>
        <w:rPr>
          <w:rFonts w:hint="cs"/>
          <w:sz w:val="46"/>
          <w:szCs w:val="46"/>
          <w:rtl/>
        </w:rPr>
        <w:t>الإسلام،</w:t>
      </w:r>
      <w:proofErr w:type="spellEnd"/>
      <w:r>
        <w:rPr>
          <w:rFonts w:hint="cs"/>
          <w:sz w:val="46"/>
          <w:szCs w:val="46"/>
          <w:rtl/>
        </w:rPr>
        <w:t xml:space="preserve"> أو </w:t>
      </w:r>
      <w:proofErr w:type="spellStart"/>
      <w:r>
        <w:rPr>
          <w:rFonts w:hint="cs"/>
          <w:sz w:val="46"/>
          <w:szCs w:val="46"/>
          <w:rtl/>
        </w:rPr>
        <w:t>لا،</w:t>
      </w:r>
      <w:proofErr w:type="spellEnd"/>
      <w:r>
        <w:rPr>
          <w:rFonts w:hint="cs"/>
          <w:sz w:val="46"/>
          <w:szCs w:val="46"/>
          <w:rtl/>
        </w:rPr>
        <w:t xml:space="preserve"> على كونه إنساناً على </w:t>
      </w:r>
      <w:proofErr w:type="spellStart"/>
      <w:r>
        <w:rPr>
          <w:rFonts w:hint="cs"/>
          <w:sz w:val="46"/>
          <w:szCs w:val="46"/>
          <w:rtl/>
        </w:rPr>
        <w:t>الفطرة،</w:t>
      </w:r>
      <w:proofErr w:type="spellEnd"/>
      <w:r>
        <w:rPr>
          <w:rFonts w:hint="cs"/>
          <w:sz w:val="46"/>
          <w:szCs w:val="46"/>
          <w:rtl/>
        </w:rPr>
        <w:t xml:space="preserve"> إنساناً على الفطرة بغض النظر عن أن يكون </w:t>
      </w:r>
      <w:proofErr w:type="spellStart"/>
      <w:r>
        <w:rPr>
          <w:rFonts w:hint="cs"/>
          <w:sz w:val="46"/>
          <w:szCs w:val="46"/>
          <w:rtl/>
        </w:rPr>
        <w:t>مسلماً،</w:t>
      </w:r>
      <w:proofErr w:type="spellEnd"/>
      <w:r>
        <w:rPr>
          <w:rFonts w:hint="cs"/>
          <w:sz w:val="46"/>
          <w:szCs w:val="46"/>
          <w:rtl/>
        </w:rPr>
        <w:t xml:space="preserve"> يعنين بعبارة أخرى حتى  لو دخل الإسلام وخرج </w:t>
      </w:r>
      <w:proofErr w:type="spellStart"/>
      <w:r>
        <w:rPr>
          <w:rFonts w:hint="cs"/>
          <w:sz w:val="46"/>
          <w:szCs w:val="46"/>
          <w:rtl/>
        </w:rPr>
        <w:t>منه،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كالملي،</w:t>
      </w:r>
      <w:proofErr w:type="spellEnd"/>
      <w:r>
        <w:rPr>
          <w:rFonts w:hint="cs"/>
          <w:sz w:val="46"/>
          <w:szCs w:val="46"/>
          <w:rtl/>
        </w:rPr>
        <w:t xml:space="preserve"> الملي لا يجب قتله إذا </w:t>
      </w:r>
      <w:proofErr w:type="spellStart"/>
      <w:r>
        <w:rPr>
          <w:rFonts w:hint="cs"/>
          <w:sz w:val="46"/>
          <w:szCs w:val="46"/>
          <w:rtl/>
        </w:rPr>
        <w:t>خرج،</w:t>
      </w:r>
      <w:proofErr w:type="spellEnd"/>
      <w:r>
        <w:rPr>
          <w:rFonts w:hint="cs"/>
          <w:sz w:val="46"/>
          <w:szCs w:val="46"/>
          <w:rtl/>
        </w:rPr>
        <w:t xml:space="preserve"> ذاك </w:t>
      </w:r>
      <w:proofErr w:type="spellStart"/>
      <w:r>
        <w:rPr>
          <w:rFonts w:hint="cs"/>
          <w:sz w:val="46"/>
          <w:szCs w:val="46"/>
          <w:rtl/>
        </w:rPr>
        <w:t>الفطري،</w:t>
      </w:r>
      <w:proofErr w:type="spellEnd"/>
      <w:r>
        <w:rPr>
          <w:rFonts w:hint="cs"/>
          <w:sz w:val="46"/>
          <w:szCs w:val="46"/>
          <w:rtl/>
        </w:rPr>
        <w:t xml:space="preserve"> لا يجوز لنا أن </w:t>
      </w:r>
      <w:proofErr w:type="spellStart"/>
      <w:r>
        <w:rPr>
          <w:rFonts w:hint="cs"/>
          <w:sz w:val="46"/>
          <w:szCs w:val="46"/>
          <w:rtl/>
        </w:rPr>
        <w:t>نقتله،</w:t>
      </w:r>
      <w:proofErr w:type="spellEnd"/>
      <w:r>
        <w:rPr>
          <w:rFonts w:hint="cs"/>
          <w:sz w:val="46"/>
          <w:szCs w:val="46"/>
          <w:rtl/>
        </w:rPr>
        <w:t xml:space="preserve"> والسبب أن هناك بعض الأدلة دالة على حفظ </w:t>
      </w:r>
      <w:proofErr w:type="spellStart"/>
      <w:r>
        <w:rPr>
          <w:rFonts w:hint="cs"/>
          <w:sz w:val="46"/>
          <w:szCs w:val="46"/>
          <w:rtl/>
        </w:rPr>
        <w:t>دمه،</w:t>
      </w:r>
      <w:proofErr w:type="spellEnd"/>
      <w:r>
        <w:rPr>
          <w:rFonts w:hint="cs"/>
          <w:sz w:val="46"/>
          <w:szCs w:val="46"/>
          <w:rtl/>
        </w:rPr>
        <w:t xml:space="preserve"> أو </w:t>
      </w:r>
      <w:r>
        <w:rPr>
          <w:rFonts w:hint="cs"/>
          <w:sz w:val="46"/>
          <w:szCs w:val="46"/>
          <w:rtl/>
        </w:rPr>
        <w:lastRenderedPageBreak/>
        <w:t xml:space="preserve">حرمة </w:t>
      </w:r>
      <w:proofErr w:type="spellStart"/>
      <w:r>
        <w:rPr>
          <w:rFonts w:hint="cs"/>
          <w:sz w:val="46"/>
          <w:szCs w:val="46"/>
          <w:rtl/>
        </w:rPr>
        <w:t>دمه،</w:t>
      </w:r>
      <w:proofErr w:type="spellEnd"/>
      <w:r>
        <w:rPr>
          <w:rFonts w:hint="cs"/>
          <w:sz w:val="46"/>
          <w:szCs w:val="46"/>
          <w:rtl/>
        </w:rPr>
        <w:t xml:space="preserve"> باعتبار أنه </w:t>
      </w:r>
      <w:proofErr w:type="spellStart"/>
      <w:r>
        <w:rPr>
          <w:rFonts w:hint="cs"/>
          <w:sz w:val="46"/>
          <w:szCs w:val="46"/>
          <w:rtl/>
        </w:rPr>
        <w:t>موحد،</w:t>
      </w:r>
      <w:proofErr w:type="spellEnd"/>
      <w:r>
        <w:rPr>
          <w:rFonts w:hint="cs"/>
          <w:sz w:val="46"/>
          <w:szCs w:val="46"/>
          <w:rtl/>
        </w:rPr>
        <w:t xml:space="preserve"> كل من يرى أن الله خالق لهذا </w:t>
      </w:r>
      <w:proofErr w:type="spellStart"/>
      <w:r>
        <w:rPr>
          <w:rFonts w:hint="cs"/>
          <w:sz w:val="46"/>
          <w:szCs w:val="46"/>
          <w:rtl/>
        </w:rPr>
        <w:t>الكون،</w:t>
      </w:r>
      <w:proofErr w:type="spellEnd"/>
      <w:r>
        <w:rPr>
          <w:rFonts w:hint="cs"/>
          <w:sz w:val="46"/>
          <w:szCs w:val="46"/>
          <w:rtl/>
        </w:rPr>
        <w:t xml:space="preserve"> وهو الواحد </w:t>
      </w:r>
      <w:proofErr w:type="spellStart"/>
      <w:r>
        <w:rPr>
          <w:rFonts w:hint="cs"/>
          <w:sz w:val="46"/>
          <w:szCs w:val="46"/>
          <w:rtl/>
        </w:rPr>
        <w:t>الأحد،</w:t>
      </w:r>
      <w:proofErr w:type="spellEnd"/>
      <w:r>
        <w:rPr>
          <w:rFonts w:hint="cs"/>
          <w:sz w:val="46"/>
          <w:szCs w:val="46"/>
          <w:rtl/>
        </w:rPr>
        <w:t xml:space="preserve"> دمه </w:t>
      </w:r>
      <w:proofErr w:type="spellStart"/>
      <w:r>
        <w:rPr>
          <w:rFonts w:hint="cs"/>
          <w:sz w:val="46"/>
          <w:szCs w:val="46"/>
          <w:rtl/>
        </w:rPr>
        <w:t>محترم،</w:t>
      </w:r>
      <w:proofErr w:type="spellEnd"/>
      <w:r>
        <w:rPr>
          <w:rFonts w:hint="cs"/>
          <w:sz w:val="46"/>
          <w:szCs w:val="46"/>
          <w:rtl/>
        </w:rPr>
        <w:t xml:space="preserve"> بغض النظر عن إيمانه بالرسالات </w:t>
      </w:r>
      <w:proofErr w:type="spellStart"/>
      <w:r>
        <w:rPr>
          <w:rFonts w:hint="cs"/>
          <w:sz w:val="46"/>
          <w:szCs w:val="46"/>
          <w:rtl/>
        </w:rPr>
        <w:t>السماوية،</w:t>
      </w:r>
      <w:proofErr w:type="spellEnd"/>
      <w:r>
        <w:rPr>
          <w:rFonts w:hint="cs"/>
          <w:sz w:val="46"/>
          <w:szCs w:val="46"/>
          <w:rtl/>
        </w:rPr>
        <w:t xml:space="preserve"> لأن الفطرة </w:t>
      </w:r>
      <w:proofErr w:type="spellStart"/>
      <w:r>
        <w:rPr>
          <w:rFonts w:hint="cs"/>
          <w:sz w:val="46"/>
          <w:szCs w:val="46"/>
          <w:rtl/>
        </w:rPr>
        <w:t>ذلك،</w:t>
      </w:r>
      <w:proofErr w:type="spellEnd"/>
      <w:r>
        <w:rPr>
          <w:rFonts w:hint="cs"/>
          <w:sz w:val="46"/>
          <w:szCs w:val="46"/>
          <w:rtl/>
        </w:rPr>
        <w:t xml:space="preserve"> الفطرة هي </w:t>
      </w:r>
      <w:proofErr w:type="spellStart"/>
      <w:r>
        <w:rPr>
          <w:rFonts w:hint="cs"/>
          <w:sz w:val="46"/>
          <w:szCs w:val="46"/>
          <w:rtl/>
        </w:rPr>
        <w:t>ذلك،</w:t>
      </w:r>
      <w:proofErr w:type="spellEnd"/>
      <w:r>
        <w:rPr>
          <w:rFonts w:hint="cs"/>
          <w:sz w:val="46"/>
          <w:szCs w:val="46"/>
          <w:rtl/>
        </w:rPr>
        <w:t xml:space="preserve"> التي تشير الروايات أن كل مولود يولد على </w:t>
      </w:r>
      <w:proofErr w:type="spellStart"/>
      <w:r>
        <w:rPr>
          <w:rFonts w:hint="cs"/>
          <w:sz w:val="46"/>
          <w:szCs w:val="46"/>
          <w:rtl/>
        </w:rPr>
        <w:t>الفطرة،</w:t>
      </w:r>
      <w:proofErr w:type="spellEnd"/>
      <w:r>
        <w:rPr>
          <w:rFonts w:hint="cs"/>
          <w:sz w:val="46"/>
          <w:szCs w:val="46"/>
          <w:rtl/>
        </w:rPr>
        <w:t xml:space="preserve"> طبعاً الخروج عن هذه الفطرة بعوامل خارجية كأن يسير مع جماعة فينحرف </w:t>
      </w:r>
      <w:proofErr w:type="spellStart"/>
      <w:r>
        <w:rPr>
          <w:rFonts w:hint="cs"/>
          <w:sz w:val="46"/>
          <w:szCs w:val="46"/>
          <w:rtl/>
        </w:rPr>
        <w:t>بصحبته،</w:t>
      </w:r>
      <w:proofErr w:type="spellEnd"/>
      <w:r>
        <w:rPr>
          <w:rFonts w:hint="cs"/>
          <w:sz w:val="46"/>
          <w:szCs w:val="46"/>
          <w:rtl/>
        </w:rPr>
        <w:t xml:space="preserve"> أو أن يتربى في بيئة فاسدة فينحرف لهذه </w:t>
      </w:r>
      <w:proofErr w:type="spellStart"/>
      <w:r>
        <w:rPr>
          <w:rFonts w:hint="cs"/>
          <w:sz w:val="46"/>
          <w:szCs w:val="46"/>
          <w:rtl/>
        </w:rPr>
        <w:t>التربية،</w:t>
      </w:r>
      <w:proofErr w:type="spellEnd"/>
      <w:r>
        <w:rPr>
          <w:rFonts w:hint="cs"/>
          <w:sz w:val="46"/>
          <w:szCs w:val="46"/>
          <w:rtl/>
        </w:rPr>
        <w:t xml:space="preserve"> فأبواه اللذان </w:t>
      </w:r>
      <w:proofErr w:type="spellStart"/>
      <w:r>
        <w:rPr>
          <w:rFonts w:hint="cs"/>
          <w:sz w:val="46"/>
          <w:szCs w:val="46"/>
          <w:rtl/>
        </w:rPr>
        <w:t>يمجسانه</w:t>
      </w:r>
      <w:proofErr w:type="spellEnd"/>
      <w:r>
        <w:rPr>
          <w:rFonts w:hint="cs"/>
          <w:sz w:val="46"/>
          <w:szCs w:val="46"/>
          <w:rtl/>
        </w:rPr>
        <w:t xml:space="preserve"> أو يهودانه...</w:t>
      </w:r>
    </w:p>
    <w:p w:rsidR="00D518EB" w:rsidRDefault="00D518EB" w:rsidP="00D518EB">
      <w:pPr>
        <w:jc w:val="both"/>
        <w:rPr>
          <w:rFonts w:hint="cs"/>
          <w:sz w:val="46"/>
          <w:szCs w:val="46"/>
          <w:rtl/>
        </w:rPr>
      </w:pPr>
      <w:proofErr w:type="spellStart"/>
      <w:r>
        <w:rPr>
          <w:rFonts w:hint="cs"/>
          <w:sz w:val="46"/>
          <w:szCs w:val="46"/>
          <w:rtl/>
        </w:rPr>
        <w:t>والخلاصة:</w:t>
      </w:r>
      <w:proofErr w:type="spellEnd"/>
      <w:r>
        <w:rPr>
          <w:rFonts w:hint="cs"/>
          <w:sz w:val="46"/>
          <w:szCs w:val="46"/>
          <w:rtl/>
        </w:rPr>
        <w:t xml:space="preserve"> أننا عندنا رأيان في </w:t>
      </w:r>
      <w:proofErr w:type="spellStart"/>
      <w:r>
        <w:rPr>
          <w:rFonts w:hint="cs"/>
          <w:sz w:val="46"/>
          <w:szCs w:val="46"/>
          <w:rtl/>
        </w:rPr>
        <w:t>المسألة،</w:t>
      </w:r>
      <w:proofErr w:type="spellEnd"/>
      <w:r>
        <w:rPr>
          <w:rFonts w:hint="cs"/>
          <w:sz w:val="46"/>
          <w:szCs w:val="46"/>
          <w:rtl/>
        </w:rPr>
        <w:t xml:space="preserve"> رأي يقول بلزوم حفظ دم أي إنسان لأنه على </w:t>
      </w:r>
      <w:proofErr w:type="spellStart"/>
      <w:r>
        <w:rPr>
          <w:rFonts w:hint="cs"/>
          <w:sz w:val="46"/>
          <w:szCs w:val="46"/>
          <w:rtl/>
        </w:rPr>
        <w:t>الفطرة،</w:t>
      </w:r>
      <w:proofErr w:type="spellEnd"/>
      <w:r>
        <w:rPr>
          <w:rFonts w:hint="cs"/>
          <w:sz w:val="46"/>
          <w:szCs w:val="46"/>
          <w:rtl/>
        </w:rPr>
        <w:t xml:space="preserve"> ولا يجوز </w:t>
      </w:r>
      <w:proofErr w:type="spellStart"/>
      <w:r>
        <w:rPr>
          <w:rFonts w:hint="cs"/>
          <w:sz w:val="46"/>
          <w:szCs w:val="46"/>
          <w:rtl/>
        </w:rPr>
        <w:t>إهراق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دمه،</w:t>
      </w:r>
      <w:proofErr w:type="spellEnd"/>
      <w:r>
        <w:rPr>
          <w:rFonts w:hint="cs"/>
          <w:sz w:val="46"/>
          <w:szCs w:val="46"/>
          <w:rtl/>
        </w:rPr>
        <w:t xml:space="preserve"> وإذا شككنا حتى لو كان عندنا تعاقب </w:t>
      </w:r>
      <w:proofErr w:type="spellStart"/>
      <w:r>
        <w:rPr>
          <w:rFonts w:hint="cs"/>
          <w:sz w:val="46"/>
          <w:szCs w:val="46"/>
          <w:rtl/>
        </w:rPr>
        <w:t>حالين،</w:t>
      </w:r>
      <w:proofErr w:type="spellEnd"/>
      <w:r>
        <w:rPr>
          <w:rFonts w:hint="cs"/>
          <w:sz w:val="46"/>
          <w:szCs w:val="46"/>
          <w:rtl/>
        </w:rPr>
        <w:t xml:space="preserve"> يعني هو دخل في </w:t>
      </w:r>
      <w:proofErr w:type="spellStart"/>
      <w:r>
        <w:rPr>
          <w:rFonts w:hint="cs"/>
          <w:sz w:val="46"/>
          <w:szCs w:val="46"/>
          <w:rtl/>
        </w:rPr>
        <w:t>الإسلام،</w:t>
      </w:r>
      <w:proofErr w:type="spellEnd"/>
      <w:r>
        <w:rPr>
          <w:rFonts w:hint="cs"/>
          <w:sz w:val="46"/>
          <w:szCs w:val="46"/>
          <w:rtl/>
        </w:rPr>
        <w:t xml:space="preserve"> ثم خرج عن </w:t>
      </w:r>
      <w:proofErr w:type="spellStart"/>
      <w:r>
        <w:rPr>
          <w:rFonts w:hint="cs"/>
          <w:sz w:val="46"/>
          <w:szCs w:val="46"/>
          <w:rtl/>
        </w:rPr>
        <w:t>الإسلام،</w:t>
      </w:r>
      <w:proofErr w:type="spellEnd"/>
      <w:r>
        <w:rPr>
          <w:rFonts w:hint="cs"/>
          <w:sz w:val="46"/>
          <w:szCs w:val="46"/>
          <w:rtl/>
        </w:rPr>
        <w:t xml:space="preserve"> أيضاً مع ذلك لا يجوز </w:t>
      </w:r>
      <w:proofErr w:type="spellStart"/>
      <w:r>
        <w:rPr>
          <w:rFonts w:hint="cs"/>
          <w:sz w:val="46"/>
          <w:szCs w:val="46"/>
          <w:rtl/>
        </w:rPr>
        <w:t>إهراق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دمه،</w:t>
      </w:r>
      <w:proofErr w:type="spellEnd"/>
      <w:r>
        <w:rPr>
          <w:rFonts w:hint="cs"/>
          <w:sz w:val="46"/>
          <w:szCs w:val="46"/>
          <w:rtl/>
        </w:rPr>
        <w:t xml:space="preserve"> وذاك الحكم بالنسبة للمرتد الفطري،ذاك يحتاج إلى شرح على </w:t>
      </w:r>
      <w:proofErr w:type="spellStart"/>
      <w:r>
        <w:rPr>
          <w:rFonts w:hint="cs"/>
          <w:sz w:val="46"/>
          <w:szCs w:val="46"/>
          <w:rtl/>
        </w:rPr>
        <w:t>حدة،</w:t>
      </w:r>
      <w:proofErr w:type="spellEnd"/>
      <w:r>
        <w:rPr>
          <w:rFonts w:hint="cs"/>
          <w:sz w:val="46"/>
          <w:szCs w:val="46"/>
          <w:rtl/>
        </w:rPr>
        <w:t xml:space="preserve"> يعني بعبارة ثانية هو نستطيع أن نقول إنه أشبه بالأحكام الثانوية لحفظ قوة ومتانة الإسلام ودرء الشبهات </w:t>
      </w:r>
      <w:proofErr w:type="spellStart"/>
      <w:r>
        <w:rPr>
          <w:rFonts w:hint="cs"/>
          <w:sz w:val="46"/>
          <w:szCs w:val="46"/>
          <w:rtl/>
        </w:rPr>
        <w:t>عنه،</w:t>
      </w:r>
      <w:proofErr w:type="spellEnd"/>
      <w:r>
        <w:rPr>
          <w:rFonts w:hint="cs"/>
          <w:sz w:val="46"/>
          <w:szCs w:val="46"/>
          <w:rtl/>
        </w:rPr>
        <w:t xml:space="preserve"> وإلا الحكم الأولي كأنه </w:t>
      </w:r>
      <w:proofErr w:type="spellStart"/>
      <w:r>
        <w:rPr>
          <w:rFonts w:hint="cs"/>
          <w:sz w:val="46"/>
          <w:szCs w:val="46"/>
          <w:rtl/>
        </w:rPr>
        <w:t>ماذا؟</w:t>
      </w:r>
      <w:proofErr w:type="spellEnd"/>
      <w:r>
        <w:rPr>
          <w:rFonts w:hint="cs"/>
          <w:sz w:val="46"/>
          <w:szCs w:val="46"/>
          <w:rtl/>
        </w:rPr>
        <w:t xml:space="preserve"> أن الإنسان محقون </w:t>
      </w:r>
      <w:proofErr w:type="spellStart"/>
      <w:r>
        <w:rPr>
          <w:rFonts w:hint="cs"/>
          <w:sz w:val="46"/>
          <w:szCs w:val="46"/>
          <w:rtl/>
        </w:rPr>
        <w:t>الدم،</w:t>
      </w:r>
      <w:proofErr w:type="spellEnd"/>
      <w:r>
        <w:rPr>
          <w:rFonts w:hint="cs"/>
          <w:sz w:val="46"/>
          <w:szCs w:val="46"/>
          <w:rtl/>
        </w:rPr>
        <w:t xml:space="preserve"> وذا حكم </w:t>
      </w:r>
      <w:proofErr w:type="spellStart"/>
      <w:r>
        <w:rPr>
          <w:rFonts w:hint="cs"/>
          <w:sz w:val="46"/>
          <w:szCs w:val="46"/>
          <w:rtl/>
        </w:rPr>
        <w:t>ثانوي،</w:t>
      </w:r>
      <w:proofErr w:type="spellEnd"/>
      <w:r>
        <w:rPr>
          <w:rFonts w:hint="cs"/>
          <w:sz w:val="46"/>
          <w:szCs w:val="46"/>
          <w:rtl/>
        </w:rPr>
        <w:t xml:space="preserve"> طبعاً ما أريد أقول لكم الآن حكم </w:t>
      </w:r>
      <w:proofErr w:type="spellStart"/>
      <w:r>
        <w:rPr>
          <w:rFonts w:hint="cs"/>
          <w:sz w:val="46"/>
          <w:szCs w:val="46"/>
          <w:rtl/>
        </w:rPr>
        <w:t>ثانوي،</w:t>
      </w:r>
      <w:proofErr w:type="spellEnd"/>
      <w:r>
        <w:rPr>
          <w:rFonts w:hint="cs"/>
          <w:sz w:val="46"/>
          <w:szCs w:val="46"/>
          <w:rtl/>
        </w:rPr>
        <w:t xml:space="preserve"> أريد أشرح </w:t>
      </w:r>
      <w:proofErr w:type="spellStart"/>
      <w:r>
        <w:rPr>
          <w:rFonts w:hint="cs"/>
          <w:sz w:val="46"/>
          <w:szCs w:val="46"/>
          <w:rtl/>
        </w:rPr>
        <w:t>الفكرة،</w:t>
      </w:r>
      <w:proofErr w:type="spellEnd"/>
      <w:r>
        <w:rPr>
          <w:rFonts w:hint="cs"/>
          <w:sz w:val="46"/>
          <w:szCs w:val="46"/>
          <w:rtl/>
        </w:rPr>
        <w:t xml:space="preserve"> وما يعطي </w:t>
      </w:r>
      <w:proofErr w:type="spellStart"/>
      <w:r>
        <w:rPr>
          <w:rFonts w:hint="cs"/>
          <w:sz w:val="46"/>
          <w:szCs w:val="46"/>
          <w:rtl/>
        </w:rPr>
        <w:t>إماءة</w:t>
      </w:r>
      <w:proofErr w:type="spellEnd"/>
      <w:r>
        <w:rPr>
          <w:rFonts w:hint="cs"/>
          <w:sz w:val="46"/>
          <w:szCs w:val="46"/>
          <w:rtl/>
        </w:rPr>
        <w:t xml:space="preserve"> إلى هذه </w:t>
      </w:r>
      <w:proofErr w:type="spellStart"/>
      <w:r>
        <w:rPr>
          <w:rFonts w:hint="cs"/>
          <w:sz w:val="46"/>
          <w:szCs w:val="46"/>
          <w:rtl/>
        </w:rPr>
        <w:t>الفكرة،</w:t>
      </w:r>
      <w:proofErr w:type="spellEnd"/>
      <w:r>
        <w:rPr>
          <w:rFonts w:hint="cs"/>
          <w:sz w:val="46"/>
          <w:szCs w:val="46"/>
          <w:rtl/>
        </w:rPr>
        <w:t xml:space="preserve"> وإن كانت </w:t>
      </w:r>
      <w:proofErr w:type="spellStart"/>
      <w:r>
        <w:rPr>
          <w:rFonts w:hint="cs"/>
          <w:sz w:val="46"/>
          <w:szCs w:val="46"/>
          <w:rtl/>
        </w:rPr>
        <w:t>إماءة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ضعيفة،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الملي،</w:t>
      </w:r>
      <w:proofErr w:type="spellEnd"/>
      <w:r>
        <w:rPr>
          <w:rFonts w:hint="cs"/>
          <w:sz w:val="46"/>
          <w:szCs w:val="46"/>
          <w:rtl/>
        </w:rPr>
        <w:t xml:space="preserve"> لأنه ما الفرق بين المرتد ملياً والمرتد </w:t>
      </w:r>
      <w:proofErr w:type="spellStart"/>
      <w:r>
        <w:rPr>
          <w:rFonts w:hint="cs"/>
          <w:sz w:val="46"/>
          <w:szCs w:val="46"/>
          <w:rtl/>
        </w:rPr>
        <w:t>فطرياً؟</w:t>
      </w:r>
      <w:proofErr w:type="spellEnd"/>
      <w:r>
        <w:rPr>
          <w:rFonts w:hint="cs"/>
          <w:sz w:val="46"/>
          <w:szCs w:val="46"/>
          <w:rtl/>
        </w:rPr>
        <w:t xml:space="preserve"> كلاهما كان على </w:t>
      </w:r>
      <w:proofErr w:type="spellStart"/>
      <w:r>
        <w:rPr>
          <w:rFonts w:hint="cs"/>
          <w:sz w:val="46"/>
          <w:szCs w:val="46"/>
          <w:rtl/>
        </w:rPr>
        <w:t>دين،</w:t>
      </w:r>
      <w:proofErr w:type="spellEnd"/>
      <w:r>
        <w:rPr>
          <w:rFonts w:hint="cs"/>
          <w:sz w:val="46"/>
          <w:szCs w:val="46"/>
          <w:rtl/>
        </w:rPr>
        <w:t xml:space="preserve"> وهذا </w:t>
      </w:r>
      <w:proofErr w:type="spellStart"/>
      <w:r>
        <w:rPr>
          <w:rFonts w:hint="cs"/>
          <w:sz w:val="46"/>
          <w:szCs w:val="46"/>
          <w:rtl/>
        </w:rPr>
        <w:t>ارتد،</w:t>
      </w:r>
      <w:proofErr w:type="spellEnd"/>
      <w:r>
        <w:rPr>
          <w:rFonts w:hint="cs"/>
          <w:sz w:val="46"/>
          <w:szCs w:val="46"/>
          <w:rtl/>
        </w:rPr>
        <w:t xml:space="preserve"> وذلك </w:t>
      </w:r>
      <w:proofErr w:type="spellStart"/>
      <w:r>
        <w:rPr>
          <w:rFonts w:hint="cs"/>
          <w:sz w:val="46"/>
          <w:szCs w:val="46"/>
          <w:rtl/>
        </w:rPr>
        <w:t>ارتد،</w:t>
      </w:r>
      <w:proofErr w:type="spellEnd"/>
      <w:r>
        <w:rPr>
          <w:rFonts w:hint="cs"/>
          <w:sz w:val="46"/>
          <w:szCs w:val="46"/>
          <w:rtl/>
        </w:rPr>
        <w:t xml:space="preserve"> هذا يجب </w:t>
      </w:r>
      <w:proofErr w:type="spellStart"/>
      <w:r>
        <w:rPr>
          <w:rFonts w:hint="cs"/>
          <w:sz w:val="46"/>
          <w:szCs w:val="46"/>
          <w:rtl/>
        </w:rPr>
        <w:t>قتله،</w:t>
      </w:r>
      <w:proofErr w:type="spellEnd"/>
      <w:r>
        <w:rPr>
          <w:rFonts w:hint="cs"/>
          <w:sz w:val="46"/>
          <w:szCs w:val="46"/>
          <w:rtl/>
        </w:rPr>
        <w:t xml:space="preserve"> وذاك لا يجب </w:t>
      </w:r>
      <w:proofErr w:type="spellStart"/>
      <w:r>
        <w:rPr>
          <w:rFonts w:hint="cs"/>
          <w:sz w:val="46"/>
          <w:szCs w:val="46"/>
          <w:rtl/>
        </w:rPr>
        <w:t>قتله،</w:t>
      </w:r>
      <w:proofErr w:type="spellEnd"/>
      <w:r>
        <w:rPr>
          <w:rFonts w:hint="cs"/>
          <w:sz w:val="46"/>
          <w:szCs w:val="46"/>
          <w:rtl/>
        </w:rPr>
        <w:t xml:space="preserve"> فدليل على وجوب أمر آخر أنيط </w:t>
      </w:r>
      <w:proofErr w:type="spellStart"/>
      <w:r>
        <w:rPr>
          <w:rFonts w:hint="cs"/>
          <w:sz w:val="46"/>
          <w:szCs w:val="46"/>
          <w:rtl/>
        </w:rPr>
        <w:lastRenderedPageBreak/>
        <w:t>به</w:t>
      </w:r>
      <w:proofErr w:type="spellEnd"/>
      <w:r>
        <w:rPr>
          <w:rFonts w:hint="cs"/>
          <w:sz w:val="46"/>
          <w:szCs w:val="46"/>
          <w:rtl/>
        </w:rPr>
        <w:t xml:space="preserve"> وجوب </w:t>
      </w:r>
      <w:proofErr w:type="spellStart"/>
      <w:r>
        <w:rPr>
          <w:rFonts w:hint="cs"/>
          <w:sz w:val="46"/>
          <w:szCs w:val="46"/>
          <w:rtl/>
        </w:rPr>
        <w:t>القتل،</w:t>
      </w:r>
      <w:proofErr w:type="spellEnd"/>
      <w:r>
        <w:rPr>
          <w:rFonts w:hint="cs"/>
          <w:sz w:val="46"/>
          <w:szCs w:val="46"/>
          <w:rtl/>
        </w:rPr>
        <w:t xml:space="preserve"> وهو كون خروج هذا المرتد فطرياً يشكل ضعفاً للشريعة الإسلامية...</w:t>
      </w:r>
    </w:p>
    <w:p w:rsidR="00D518EB" w:rsidRDefault="00D518EB" w:rsidP="00D518EB">
      <w:pPr>
        <w:jc w:val="both"/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ولذلك </w:t>
      </w:r>
      <w:proofErr w:type="spellStart"/>
      <w:r>
        <w:rPr>
          <w:rFonts w:hint="cs"/>
          <w:sz w:val="46"/>
          <w:szCs w:val="46"/>
          <w:rtl/>
        </w:rPr>
        <w:t>يقول:</w:t>
      </w:r>
      <w:proofErr w:type="spellEnd"/>
      <w:r>
        <w:rPr>
          <w:rFonts w:hint="cs"/>
          <w:sz w:val="46"/>
          <w:szCs w:val="46"/>
          <w:rtl/>
        </w:rPr>
        <w:t xml:space="preserve"> أما الدماء فالشك في جواز </w:t>
      </w:r>
      <w:proofErr w:type="spellStart"/>
      <w:r>
        <w:rPr>
          <w:rFonts w:hint="cs"/>
          <w:sz w:val="46"/>
          <w:szCs w:val="46"/>
          <w:rtl/>
        </w:rPr>
        <w:t>إهراقها</w:t>
      </w:r>
      <w:proofErr w:type="spellEnd"/>
      <w:r>
        <w:rPr>
          <w:rFonts w:hint="cs"/>
          <w:sz w:val="46"/>
          <w:szCs w:val="46"/>
          <w:rtl/>
        </w:rPr>
        <w:t xml:space="preserve"> تارة يكون للشك في احترام الدم </w:t>
      </w:r>
      <w:proofErr w:type="spellStart"/>
      <w:r>
        <w:rPr>
          <w:rFonts w:hint="cs"/>
          <w:sz w:val="46"/>
          <w:szCs w:val="46"/>
          <w:rtl/>
        </w:rPr>
        <w:t>ذاته،</w:t>
      </w:r>
      <w:proofErr w:type="spellEnd"/>
      <w:r>
        <w:rPr>
          <w:rFonts w:hint="cs"/>
          <w:sz w:val="46"/>
          <w:szCs w:val="46"/>
          <w:rtl/>
        </w:rPr>
        <w:t xml:space="preserve"> كما لو دار الأمر بين إسلام الشخص </w:t>
      </w:r>
      <w:proofErr w:type="spellStart"/>
      <w:r>
        <w:rPr>
          <w:rFonts w:hint="cs"/>
          <w:sz w:val="46"/>
          <w:szCs w:val="46"/>
          <w:rtl/>
        </w:rPr>
        <w:t>وكفره،</w:t>
      </w:r>
      <w:proofErr w:type="spellEnd"/>
      <w:r>
        <w:rPr>
          <w:rFonts w:hint="cs"/>
          <w:sz w:val="46"/>
          <w:szCs w:val="46"/>
          <w:rtl/>
        </w:rPr>
        <w:t xml:space="preserve"> هذا نرجع إلى </w:t>
      </w:r>
      <w:proofErr w:type="spellStart"/>
      <w:r>
        <w:rPr>
          <w:rFonts w:hint="cs"/>
          <w:sz w:val="46"/>
          <w:szCs w:val="46"/>
          <w:rtl/>
        </w:rPr>
        <w:t>القاعدة،</w:t>
      </w:r>
      <w:proofErr w:type="spellEnd"/>
      <w:r>
        <w:rPr>
          <w:rFonts w:hint="cs"/>
          <w:sz w:val="46"/>
          <w:szCs w:val="46"/>
          <w:rtl/>
        </w:rPr>
        <w:t xml:space="preserve"> من يقول بأنه غير </w:t>
      </w:r>
      <w:proofErr w:type="spellStart"/>
      <w:r>
        <w:rPr>
          <w:rFonts w:hint="cs"/>
          <w:sz w:val="46"/>
          <w:szCs w:val="46"/>
          <w:rtl/>
        </w:rPr>
        <w:t>المسلم،</w:t>
      </w:r>
      <w:proofErr w:type="spellEnd"/>
      <w:r>
        <w:rPr>
          <w:rFonts w:hint="cs"/>
          <w:sz w:val="46"/>
          <w:szCs w:val="46"/>
          <w:rtl/>
        </w:rPr>
        <w:t xml:space="preserve"> لأن حفظ الدم رتب على </w:t>
      </w:r>
      <w:proofErr w:type="spellStart"/>
      <w:r>
        <w:rPr>
          <w:rFonts w:hint="cs"/>
          <w:sz w:val="46"/>
          <w:szCs w:val="46"/>
          <w:rtl/>
        </w:rPr>
        <w:t>الإسلام،</w:t>
      </w:r>
      <w:proofErr w:type="spellEnd"/>
      <w:r>
        <w:rPr>
          <w:rFonts w:hint="cs"/>
          <w:sz w:val="46"/>
          <w:szCs w:val="46"/>
          <w:rtl/>
        </w:rPr>
        <w:t xml:space="preserve"> فإذا شككنا في إسلامه ولم نتيقن </w:t>
      </w:r>
      <w:proofErr w:type="spellStart"/>
      <w:r>
        <w:rPr>
          <w:rFonts w:hint="cs"/>
          <w:sz w:val="46"/>
          <w:szCs w:val="46"/>
          <w:rtl/>
        </w:rPr>
        <w:t>بإسلامه،</w:t>
      </w:r>
      <w:proofErr w:type="spellEnd"/>
      <w:r>
        <w:rPr>
          <w:rFonts w:hint="cs"/>
          <w:sz w:val="46"/>
          <w:szCs w:val="46"/>
          <w:rtl/>
        </w:rPr>
        <w:t xml:space="preserve"> ماذا </w:t>
      </w:r>
      <w:proofErr w:type="spellStart"/>
      <w:r>
        <w:rPr>
          <w:rFonts w:hint="cs"/>
          <w:sz w:val="46"/>
          <w:szCs w:val="46"/>
          <w:rtl/>
        </w:rPr>
        <w:t>يصير؟</w:t>
      </w:r>
      <w:proofErr w:type="spellEnd"/>
      <w:r>
        <w:rPr>
          <w:rFonts w:hint="cs"/>
          <w:sz w:val="46"/>
          <w:szCs w:val="46"/>
          <w:rtl/>
        </w:rPr>
        <w:t xml:space="preserve"> يعني يجوز </w:t>
      </w:r>
      <w:proofErr w:type="spellStart"/>
      <w:r>
        <w:rPr>
          <w:rFonts w:hint="cs"/>
          <w:sz w:val="46"/>
          <w:szCs w:val="46"/>
          <w:rtl/>
        </w:rPr>
        <w:t>إهراق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دمه،</w:t>
      </w:r>
      <w:proofErr w:type="spellEnd"/>
      <w:r>
        <w:rPr>
          <w:rFonts w:hint="cs"/>
          <w:sz w:val="46"/>
          <w:szCs w:val="46"/>
          <w:rtl/>
        </w:rPr>
        <w:t xml:space="preserve"> ليس له </w:t>
      </w:r>
      <w:proofErr w:type="spellStart"/>
      <w:r>
        <w:rPr>
          <w:rFonts w:hint="cs"/>
          <w:sz w:val="46"/>
          <w:szCs w:val="46"/>
          <w:rtl/>
        </w:rPr>
        <w:t>حرمة،</w:t>
      </w:r>
      <w:proofErr w:type="spellEnd"/>
      <w:r>
        <w:rPr>
          <w:rFonts w:hint="cs"/>
          <w:sz w:val="46"/>
          <w:szCs w:val="46"/>
          <w:rtl/>
        </w:rPr>
        <w:t xml:space="preserve"> على هذا المبنى...</w:t>
      </w:r>
    </w:p>
    <w:p w:rsidR="00D518EB" w:rsidRDefault="00D518EB" w:rsidP="00D518EB">
      <w:pPr>
        <w:jc w:val="both"/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على هذا المبنى الذي يقول بأن الحكم الإلزامي هو </w:t>
      </w:r>
      <w:proofErr w:type="spellStart"/>
      <w:r>
        <w:rPr>
          <w:rFonts w:hint="cs"/>
          <w:sz w:val="46"/>
          <w:szCs w:val="46"/>
          <w:rtl/>
        </w:rPr>
        <w:t>الذي،</w:t>
      </w:r>
      <w:proofErr w:type="spellEnd"/>
      <w:r>
        <w:rPr>
          <w:rFonts w:hint="cs"/>
          <w:sz w:val="46"/>
          <w:szCs w:val="46"/>
          <w:rtl/>
        </w:rPr>
        <w:t xml:space="preserve"> حفظ الدم رتب على </w:t>
      </w:r>
      <w:proofErr w:type="spellStart"/>
      <w:r>
        <w:rPr>
          <w:rFonts w:hint="cs"/>
          <w:sz w:val="46"/>
          <w:szCs w:val="46"/>
          <w:rtl/>
        </w:rPr>
        <w:t>الإسلام،</w:t>
      </w:r>
      <w:proofErr w:type="spellEnd"/>
      <w:r>
        <w:rPr>
          <w:rFonts w:hint="cs"/>
          <w:sz w:val="46"/>
          <w:szCs w:val="46"/>
          <w:rtl/>
        </w:rPr>
        <w:t xml:space="preserve"> فإذا لم </w:t>
      </w:r>
      <w:proofErr w:type="spellStart"/>
      <w:r>
        <w:rPr>
          <w:rFonts w:hint="cs"/>
          <w:sz w:val="46"/>
          <w:szCs w:val="46"/>
          <w:rtl/>
        </w:rPr>
        <w:t>نتيقن،</w:t>
      </w:r>
      <w:proofErr w:type="spellEnd"/>
      <w:r>
        <w:rPr>
          <w:rFonts w:hint="cs"/>
          <w:sz w:val="46"/>
          <w:szCs w:val="46"/>
          <w:rtl/>
        </w:rPr>
        <w:t xml:space="preserve"> القاعدة تقول </w:t>
      </w:r>
      <w:proofErr w:type="spellStart"/>
      <w:r>
        <w:rPr>
          <w:rFonts w:hint="cs"/>
          <w:sz w:val="46"/>
          <w:szCs w:val="46"/>
          <w:rtl/>
        </w:rPr>
        <w:t>يجوز،</w:t>
      </w:r>
      <w:proofErr w:type="spellEnd"/>
      <w:r>
        <w:rPr>
          <w:rFonts w:hint="cs"/>
          <w:sz w:val="46"/>
          <w:szCs w:val="46"/>
          <w:rtl/>
        </w:rPr>
        <w:t xml:space="preserve"> وأخرى يكون الشك فيما يوجب احترام الدم بعد هدره </w:t>
      </w:r>
      <w:proofErr w:type="spellStart"/>
      <w:r>
        <w:rPr>
          <w:rFonts w:hint="cs"/>
          <w:sz w:val="46"/>
          <w:szCs w:val="46"/>
          <w:rtl/>
        </w:rPr>
        <w:t>ذاتاً،</w:t>
      </w:r>
      <w:proofErr w:type="spellEnd"/>
      <w:r>
        <w:rPr>
          <w:rFonts w:hint="cs"/>
          <w:sz w:val="46"/>
          <w:szCs w:val="46"/>
          <w:rtl/>
        </w:rPr>
        <w:t xml:space="preserve"> كما لو شك في دخول الكافر في </w:t>
      </w:r>
      <w:proofErr w:type="spellStart"/>
      <w:r>
        <w:rPr>
          <w:rFonts w:hint="cs"/>
          <w:sz w:val="46"/>
          <w:szCs w:val="46"/>
          <w:rtl/>
        </w:rPr>
        <w:t>الذمة،</w:t>
      </w:r>
      <w:proofErr w:type="spellEnd"/>
      <w:r>
        <w:rPr>
          <w:rFonts w:hint="cs"/>
          <w:sz w:val="46"/>
          <w:szCs w:val="46"/>
          <w:rtl/>
        </w:rPr>
        <w:t xml:space="preserve"> رأيناه مثلاً يتمتم ببعض </w:t>
      </w:r>
      <w:proofErr w:type="spellStart"/>
      <w:r>
        <w:rPr>
          <w:rFonts w:hint="cs"/>
          <w:sz w:val="46"/>
          <w:szCs w:val="46"/>
          <w:rtl/>
        </w:rPr>
        <w:t>الأذكار،</w:t>
      </w:r>
      <w:proofErr w:type="spellEnd"/>
      <w:r>
        <w:rPr>
          <w:rFonts w:hint="cs"/>
          <w:sz w:val="46"/>
          <w:szCs w:val="46"/>
          <w:rtl/>
        </w:rPr>
        <w:t xml:space="preserve"> يمدح النبي (صلى الله عليه وآله</w:t>
      </w:r>
      <w:proofErr w:type="spellStart"/>
      <w:r>
        <w:rPr>
          <w:rFonts w:hint="cs"/>
          <w:sz w:val="46"/>
          <w:szCs w:val="46"/>
          <w:rtl/>
        </w:rPr>
        <w:t>)،</w:t>
      </w:r>
      <w:proofErr w:type="spellEnd"/>
      <w:r>
        <w:rPr>
          <w:rFonts w:hint="cs"/>
          <w:sz w:val="46"/>
          <w:szCs w:val="46"/>
          <w:rtl/>
        </w:rPr>
        <w:t xml:space="preserve"> فهذا دليل مثلاً على مدح النبي أنه آمن بالإسلام ودخل وقبل الرسالة </w:t>
      </w:r>
      <w:proofErr w:type="spellStart"/>
      <w:r>
        <w:rPr>
          <w:rFonts w:hint="cs"/>
          <w:sz w:val="46"/>
          <w:szCs w:val="46"/>
          <w:rtl/>
        </w:rPr>
        <w:t>الإسلامية،</w:t>
      </w:r>
      <w:proofErr w:type="spellEnd"/>
      <w:r>
        <w:rPr>
          <w:rFonts w:hint="cs"/>
          <w:sz w:val="46"/>
          <w:szCs w:val="46"/>
          <w:rtl/>
        </w:rPr>
        <w:t xml:space="preserve"> وثالثة يكون للشك في </w:t>
      </w:r>
      <w:proofErr w:type="spellStart"/>
      <w:r>
        <w:rPr>
          <w:rFonts w:hint="cs"/>
          <w:sz w:val="46"/>
          <w:szCs w:val="46"/>
          <w:rtl/>
        </w:rPr>
        <w:t>طرو</w:t>
      </w:r>
      <w:proofErr w:type="spellEnd"/>
      <w:r>
        <w:rPr>
          <w:rFonts w:hint="cs"/>
          <w:sz w:val="46"/>
          <w:szCs w:val="46"/>
          <w:rtl/>
        </w:rPr>
        <w:t xml:space="preserve"> ما يوجب هدر </w:t>
      </w:r>
      <w:proofErr w:type="spellStart"/>
      <w:r>
        <w:rPr>
          <w:rFonts w:hint="cs"/>
          <w:sz w:val="46"/>
          <w:szCs w:val="46"/>
          <w:rtl/>
        </w:rPr>
        <w:t>الدم،</w:t>
      </w:r>
      <w:proofErr w:type="spellEnd"/>
      <w:r>
        <w:rPr>
          <w:rFonts w:hint="cs"/>
          <w:sz w:val="46"/>
          <w:szCs w:val="46"/>
          <w:rtl/>
        </w:rPr>
        <w:t xml:space="preserve"> كما لو أنه زنى وهو </w:t>
      </w:r>
      <w:proofErr w:type="spellStart"/>
      <w:r>
        <w:rPr>
          <w:rFonts w:hint="cs"/>
          <w:sz w:val="46"/>
          <w:szCs w:val="46"/>
          <w:rtl/>
        </w:rPr>
        <w:t>محصن،</w:t>
      </w:r>
      <w:proofErr w:type="spellEnd"/>
      <w:r>
        <w:rPr>
          <w:rFonts w:hint="cs"/>
          <w:sz w:val="46"/>
          <w:szCs w:val="46"/>
          <w:rtl/>
        </w:rPr>
        <w:t xml:space="preserve"> أو كان مسلماً </w:t>
      </w:r>
      <w:proofErr w:type="spellStart"/>
      <w:r>
        <w:rPr>
          <w:rFonts w:hint="cs"/>
          <w:sz w:val="46"/>
          <w:szCs w:val="46"/>
          <w:rtl/>
        </w:rPr>
        <w:t>فارتد،</w:t>
      </w:r>
      <w:proofErr w:type="spellEnd"/>
      <w:r>
        <w:rPr>
          <w:rFonts w:hint="cs"/>
          <w:sz w:val="46"/>
          <w:szCs w:val="46"/>
          <w:rtl/>
        </w:rPr>
        <w:t xml:space="preserve"> فهذا الارتداد </w:t>
      </w:r>
      <w:proofErr w:type="spellStart"/>
      <w:r>
        <w:rPr>
          <w:rFonts w:hint="cs"/>
          <w:sz w:val="46"/>
          <w:szCs w:val="46"/>
          <w:rtl/>
        </w:rPr>
        <w:t>فطري،</w:t>
      </w:r>
      <w:proofErr w:type="spellEnd"/>
      <w:r>
        <w:rPr>
          <w:rFonts w:hint="cs"/>
          <w:sz w:val="46"/>
          <w:szCs w:val="46"/>
          <w:rtl/>
        </w:rPr>
        <w:t xml:space="preserve"> في الصورة الأولى التي نشك في إسلامه وكفره...</w:t>
      </w:r>
    </w:p>
    <w:p w:rsidR="00D518EB" w:rsidRDefault="00D518EB" w:rsidP="00D518EB">
      <w:pPr>
        <w:jc w:val="both"/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أما في الصورة الأولى فإن كان الكفر متيقناً </w:t>
      </w:r>
      <w:proofErr w:type="spellStart"/>
      <w:r>
        <w:rPr>
          <w:rFonts w:hint="cs"/>
          <w:sz w:val="46"/>
          <w:szCs w:val="46"/>
          <w:rtl/>
        </w:rPr>
        <w:t>سابقاً،</w:t>
      </w:r>
      <w:proofErr w:type="spellEnd"/>
      <w:r>
        <w:rPr>
          <w:rFonts w:hint="cs"/>
          <w:sz w:val="46"/>
          <w:szCs w:val="46"/>
          <w:rtl/>
        </w:rPr>
        <w:t xml:space="preserve"> يعني عندنا أصل </w:t>
      </w:r>
      <w:proofErr w:type="spellStart"/>
      <w:r>
        <w:rPr>
          <w:rFonts w:hint="cs"/>
          <w:sz w:val="46"/>
          <w:szCs w:val="46"/>
          <w:rtl/>
        </w:rPr>
        <w:t>موضوعي،</w:t>
      </w:r>
      <w:proofErr w:type="spellEnd"/>
      <w:r>
        <w:rPr>
          <w:rFonts w:hint="cs"/>
          <w:sz w:val="46"/>
          <w:szCs w:val="46"/>
          <w:rtl/>
        </w:rPr>
        <w:t xml:space="preserve"> جرى استصحاب هدر </w:t>
      </w:r>
      <w:proofErr w:type="spellStart"/>
      <w:r>
        <w:rPr>
          <w:rFonts w:hint="cs"/>
          <w:sz w:val="46"/>
          <w:szCs w:val="46"/>
          <w:rtl/>
        </w:rPr>
        <w:t>الدم،</w:t>
      </w:r>
      <w:proofErr w:type="spellEnd"/>
      <w:r>
        <w:rPr>
          <w:rFonts w:hint="cs"/>
          <w:sz w:val="46"/>
          <w:szCs w:val="46"/>
          <w:rtl/>
        </w:rPr>
        <w:t xml:space="preserve"> ولا إشكال في العمل </w:t>
      </w:r>
      <w:proofErr w:type="spellStart"/>
      <w:r>
        <w:rPr>
          <w:rFonts w:hint="cs"/>
          <w:sz w:val="46"/>
          <w:szCs w:val="46"/>
          <w:rtl/>
        </w:rPr>
        <w:t>بمقتضاه،</w:t>
      </w:r>
      <w:proofErr w:type="spellEnd"/>
      <w:r>
        <w:rPr>
          <w:rFonts w:hint="cs"/>
          <w:sz w:val="46"/>
          <w:szCs w:val="46"/>
          <w:rtl/>
        </w:rPr>
        <w:t xml:space="preserve"> لكن </w:t>
      </w:r>
      <w:proofErr w:type="spellStart"/>
      <w:r>
        <w:rPr>
          <w:rFonts w:hint="cs"/>
          <w:sz w:val="46"/>
          <w:szCs w:val="46"/>
          <w:rtl/>
        </w:rPr>
        <w:t>انتبهوا،</w:t>
      </w:r>
      <w:proofErr w:type="spellEnd"/>
      <w:r>
        <w:rPr>
          <w:rFonts w:hint="cs"/>
          <w:sz w:val="46"/>
          <w:szCs w:val="46"/>
          <w:rtl/>
        </w:rPr>
        <w:t xml:space="preserve"> بناءً على الرأي الآخر الذي يقول إن وجوب حفظ الدم هو الذي أنيط وعلق </w:t>
      </w:r>
      <w:r>
        <w:rPr>
          <w:rFonts w:hint="cs"/>
          <w:sz w:val="46"/>
          <w:szCs w:val="46"/>
          <w:rtl/>
        </w:rPr>
        <w:lastRenderedPageBreak/>
        <w:t xml:space="preserve">على </w:t>
      </w:r>
      <w:proofErr w:type="spellStart"/>
      <w:r>
        <w:rPr>
          <w:rFonts w:hint="cs"/>
          <w:sz w:val="46"/>
          <w:szCs w:val="46"/>
          <w:rtl/>
        </w:rPr>
        <w:t>الإسلام،</w:t>
      </w:r>
      <w:proofErr w:type="spellEnd"/>
      <w:r>
        <w:rPr>
          <w:rFonts w:hint="cs"/>
          <w:sz w:val="46"/>
          <w:szCs w:val="46"/>
          <w:rtl/>
        </w:rPr>
        <w:t xml:space="preserve"> ما عداه يبقى تحت </w:t>
      </w:r>
      <w:proofErr w:type="spellStart"/>
      <w:r>
        <w:rPr>
          <w:rFonts w:hint="cs"/>
          <w:sz w:val="46"/>
          <w:szCs w:val="46"/>
          <w:rtl/>
        </w:rPr>
        <w:t>ماذا؟</w:t>
      </w:r>
      <w:proofErr w:type="spellEnd"/>
      <w:r>
        <w:rPr>
          <w:rFonts w:hint="cs"/>
          <w:sz w:val="46"/>
          <w:szCs w:val="46"/>
          <w:rtl/>
        </w:rPr>
        <w:t xml:space="preserve"> لا حرمة </w:t>
      </w:r>
      <w:proofErr w:type="spellStart"/>
      <w:r>
        <w:rPr>
          <w:rFonts w:hint="cs"/>
          <w:sz w:val="46"/>
          <w:szCs w:val="46"/>
          <w:rtl/>
        </w:rPr>
        <w:t>لدمه،</w:t>
      </w:r>
      <w:proofErr w:type="spellEnd"/>
      <w:r>
        <w:rPr>
          <w:rFonts w:hint="cs"/>
          <w:sz w:val="46"/>
          <w:szCs w:val="46"/>
          <w:rtl/>
        </w:rPr>
        <w:t xml:space="preserve"> كما يرى الآن كثير من المسلمين </w:t>
      </w:r>
      <w:proofErr w:type="spellStart"/>
      <w:r>
        <w:rPr>
          <w:rFonts w:hint="cs"/>
          <w:sz w:val="46"/>
          <w:szCs w:val="46"/>
          <w:rtl/>
        </w:rPr>
        <w:t>ذلك،</w:t>
      </w:r>
      <w:proofErr w:type="spellEnd"/>
      <w:r>
        <w:rPr>
          <w:rFonts w:hint="cs"/>
          <w:sz w:val="46"/>
          <w:szCs w:val="46"/>
          <w:rtl/>
        </w:rPr>
        <w:t xml:space="preserve"> يرون هذا </w:t>
      </w:r>
      <w:proofErr w:type="spellStart"/>
      <w:r>
        <w:rPr>
          <w:rFonts w:hint="cs"/>
          <w:sz w:val="46"/>
          <w:szCs w:val="46"/>
          <w:rtl/>
        </w:rPr>
        <w:t>الرأي،</w:t>
      </w:r>
      <w:proofErr w:type="spellEnd"/>
      <w:r>
        <w:rPr>
          <w:rFonts w:hint="cs"/>
          <w:sz w:val="46"/>
          <w:szCs w:val="46"/>
          <w:rtl/>
        </w:rPr>
        <w:t xml:space="preserve"> بالخصوص أبناء </w:t>
      </w:r>
      <w:proofErr w:type="spellStart"/>
      <w:r>
        <w:rPr>
          <w:rFonts w:hint="cs"/>
          <w:sz w:val="46"/>
          <w:szCs w:val="46"/>
          <w:rtl/>
        </w:rPr>
        <w:t>العامة،</w:t>
      </w:r>
      <w:proofErr w:type="spellEnd"/>
      <w:r>
        <w:rPr>
          <w:rFonts w:hint="cs"/>
          <w:sz w:val="46"/>
          <w:szCs w:val="46"/>
          <w:rtl/>
        </w:rPr>
        <w:t xml:space="preserve"> يعني عنده</w:t>
      </w:r>
      <w:r w:rsidR="00631D99">
        <w:rPr>
          <w:rFonts w:hint="cs"/>
          <w:sz w:val="46"/>
          <w:szCs w:val="46"/>
          <w:rtl/>
        </w:rPr>
        <w:t xml:space="preserve">م هذا الرأي في غاية </w:t>
      </w:r>
      <w:proofErr w:type="spellStart"/>
      <w:r w:rsidR="00631D99">
        <w:rPr>
          <w:rFonts w:hint="cs"/>
          <w:sz w:val="46"/>
          <w:szCs w:val="46"/>
          <w:rtl/>
        </w:rPr>
        <w:t>الوضوح،</w:t>
      </w:r>
      <w:proofErr w:type="spellEnd"/>
      <w:r w:rsidR="00631D99">
        <w:rPr>
          <w:rFonts w:hint="cs"/>
          <w:sz w:val="46"/>
          <w:szCs w:val="46"/>
          <w:rtl/>
        </w:rPr>
        <w:t xml:space="preserve"> أبناء العامة عندهم هذا يعني أشهر من النار على المنار....</w:t>
      </w:r>
    </w:p>
    <w:p w:rsidR="00631D99" w:rsidRDefault="00631D99" w:rsidP="00D518EB">
      <w:pPr>
        <w:jc w:val="both"/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كان استصحابه هدر الدم ولا إشكال في العمل بمقتضاه حتى على ما ذكره المحقق </w:t>
      </w:r>
      <w:proofErr w:type="spellStart"/>
      <w:r>
        <w:rPr>
          <w:rFonts w:hint="cs"/>
          <w:sz w:val="46"/>
          <w:szCs w:val="46"/>
          <w:rtl/>
        </w:rPr>
        <w:t>النائيني</w:t>
      </w:r>
      <w:proofErr w:type="spellEnd"/>
      <w:r>
        <w:rPr>
          <w:rFonts w:hint="cs"/>
          <w:sz w:val="46"/>
          <w:szCs w:val="46"/>
          <w:rtl/>
        </w:rPr>
        <w:t xml:space="preserve"> أو حتى على قاعد المقتضي المتقدمة التي أشرنا </w:t>
      </w:r>
      <w:proofErr w:type="spellStart"/>
      <w:r>
        <w:rPr>
          <w:rFonts w:hint="cs"/>
          <w:sz w:val="46"/>
          <w:szCs w:val="46"/>
          <w:rtl/>
        </w:rPr>
        <w:t>إليها،</w:t>
      </w:r>
      <w:proofErr w:type="spellEnd"/>
      <w:r>
        <w:rPr>
          <w:rFonts w:hint="cs"/>
          <w:sz w:val="46"/>
          <w:szCs w:val="46"/>
          <w:rtl/>
        </w:rPr>
        <w:t xml:space="preserve"> التي قلنا إذا كان الشيء له مثل الليل قلنا مثل </w:t>
      </w:r>
      <w:proofErr w:type="spellStart"/>
      <w:r>
        <w:rPr>
          <w:rFonts w:hint="cs"/>
          <w:sz w:val="46"/>
          <w:szCs w:val="46"/>
          <w:rtl/>
        </w:rPr>
        <w:t>الزمان،</w:t>
      </w:r>
      <w:proofErr w:type="spellEnd"/>
      <w:r>
        <w:rPr>
          <w:rFonts w:hint="cs"/>
          <w:sz w:val="46"/>
          <w:szCs w:val="46"/>
          <w:rtl/>
        </w:rPr>
        <w:t xml:space="preserve"> وشككنا </w:t>
      </w:r>
      <w:proofErr w:type="spellStart"/>
      <w:r>
        <w:rPr>
          <w:rFonts w:hint="cs"/>
          <w:sz w:val="46"/>
          <w:szCs w:val="46"/>
          <w:rtl/>
        </w:rPr>
        <w:t>فيه،</w:t>
      </w:r>
      <w:proofErr w:type="spellEnd"/>
      <w:r>
        <w:rPr>
          <w:rFonts w:hint="cs"/>
          <w:sz w:val="46"/>
          <w:szCs w:val="46"/>
          <w:rtl/>
        </w:rPr>
        <w:t xml:space="preserve"> وإلا فقد يدعى أن مقتضى الأصل احترام </w:t>
      </w:r>
      <w:proofErr w:type="spellStart"/>
      <w:r>
        <w:rPr>
          <w:rFonts w:hint="cs"/>
          <w:sz w:val="46"/>
          <w:szCs w:val="46"/>
          <w:rtl/>
        </w:rPr>
        <w:t>الدم،</w:t>
      </w:r>
      <w:proofErr w:type="spellEnd"/>
      <w:r>
        <w:rPr>
          <w:rFonts w:hint="cs"/>
          <w:sz w:val="46"/>
          <w:szCs w:val="46"/>
          <w:rtl/>
        </w:rPr>
        <w:t xml:space="preserve"> لوجود روايات تدلل على أن الإنسان فطرته </w:t>
      </w:r>
      <w:proofErr w:type="spellStart"/>
      <w:r>
        <w:rPr>
          <w:rFonts w:hint="cs"/>
          <w:sz w:val="46"/>
          <w:szCs w:val="46"/>
          <w:rtl/>
        </w:rPr>
        <w:t>التوحيد،</w:t>
      </w:r>
      <w:proofErr w:type="spellEnd"/>
      <w:r>
        <w:rPr>
          <w:rFonts w:hint="cs"/>
          <w:sz w:val="46"/>
          <w:szCs w:val="46"/>
          <w:rtl/>
        </w:rPr>
        <w:t xml:space="preserve"> الإيمان </w:t>
      </w:r>
      <w:proofErr w:type="spellStart"/>
      <w:r>
        <w:rPr>
          <w:rFonts w:hint="cs"/>
          <w:sz w:val="46"/>
          <w:szCs w:val="46"/>
          <w:rtl/>
        </w:rPr>
        <w:t>بالله،</w:t>
      </w:r>
      <w:proofErr w:type="spellEnd"/>
      <w:r>
        <w:rPr>
          <w:rFonts w:hint="cs"/>
          <w:sz w:val="46"/>
          <w:szCs w:val="46"/>
          <w:rtl/>
        </w:rPr>
        <w:t xml:space="preserve"> وبالتالي صحيح هو ما </w:t>
      </w:r>
      <w:proofErr w:type="spellStart"/>
      <w:r>
        <w:rPr>
          <w:rFonts w:hint="cs"/>
          <w:sz w:val="46"/>
          <w:szCs w:val="46"/>
          <w:rtl/>
        </w:rPr>
        <w:t>أسلم،</w:t>
      </w:r>
      <w:proofErr w:type="spellEnd"/>
      <w:r>
        <w:rPr>
          <w:rFonts w:hint="cs"/>
          <w:sz w:val="46"/>
          <w:szCs w:val="46"/>
          <w:rtl/>
        </w:rPr>
        <w:t xml:space="preserve"> لكن ما دام موحداً ومؤمناً </w:t>
      </w:r>
      <w:proofErr w:type="spellStart"/>
      <w:r>
        <w:rPr>
          <w:rFonts w:hint="cs"/>
          <w:sz w:val="46"/>
          <w:szCs w:val="46"/>
          <w:rtl/>
        </w:rPr>
        <w:t>بالله،</w:t>
      </w:r>
      <w:proofErr w:type="spellEnd"/>
      <w:r>
        <w:rPr>
          <w:rFonts w:hint="cs"/>
          <w:sz w:val="46"/>
          <w:szCs w:val="46"/>
          <w:rtl/>
        </w:rPr>
        <w:t xml:space="preserve"> فيجب </w:t>
      </w:r>
      <w:proofErr w:type="spellStart"/>
      <w:r>
        <w:rPr>
          <w:rFonts w:hint="cs"/>
          <w:sz w:val="46"/>
          <w:szCs w:val="46"/>
          <w:rtl/>
        </w:rPr>
        <w:t>ماذا؟</w:t>
      </w:r>
      <w:proofErr w:type="spellEnd"/>
      <w:r>
        <w:rPr>
          <w:rFonts w:hint="cs"/>
          <w:sz w:val="46"/>
          <w:szCs w:val="46"/>
          <w:rtl/>
        </w:rPr>
        <w:t xml:space="preserve"> أن لا يراق دمه...</w:t>
      </w:r>
    </w:p>
    <w:p w:rsidR="00631D99" w:rsidRDefault="00631D99" w:rsidP="00D518EB">
      <w:pPr>
        <w:jc w:val="both"/>
        <w:rPr>
          <w:rFonts w:hint="cs"/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 xml:space="preserve">جاء في صحيح </w:t>
      </w:r>
      <w:proofErr w:type="spellStart"/>
      <w:r>
        <w:rPr>
          <w:rFonts w:hint="cs"/>
          <w:sz w:val="46"/>
          <w:szCs w:val="46"/>
          <w:rtl/>
        </w:rPr>
        <w:t>زرارة</w:t>
      </w:r>
      <w:proofErr w:type="spellEnd"/>
      <w:r>
        <w:rPr>
          <w:rFonts w:hint="cs"/>
          <w:sz w:val="46"/>
          <w:szCs w:val="46"/>
          <w:rtl/>
        </w:rPr>
        <w:t xml:space="preserve"> عن الإمام الباقر (عليه السلام</w:t>
      </w:r>
      <w:proofErr w:type="spellStart"/>
      <w:r>
        <w:rPr>
          <w:rFonts w:hint="cs"/>
          <w:sz w:val="46"/>
          <w:szCs w:val="46"/>
          <w:rtl/>
        </w:rPr>
        <w:t>)</w:t>
      </w:r>
      <w:proofErr w:type="spellEnd"/>
      <w:r>
        <w:rPr>
          <w:rFonts w:hint="cs"/>
          <w:sz w:val="46"/>
          <w:szCs w:val="46"/>
          <w:rtl/>
        </w:rPr>
        <w:t xml:space="preserve"> قال </w:t>
      </w:r>
      <w:proofErr w:type="spellStart"/>
      <w:r>
        <w:rPr>
          <w:rFonts w:hint="cs"/>
          <w:sz w:val="46"/>
          <w:szCs w:val="46"/>
          <w:rtl/>
        </w:rPr>
        <w:t>قال</w:t>
      </w:r>
      <w:proofErr w:type="spellEnd"/>
      <w:r>
        <w:rPr>
          <w:rFonts w:hint="cs"/>
          <w:sz w:val="46"/>
          <w:szCs w:val="46"/>
          <w:rtl/>
        </w:rPr>
        <w:t xml:space="preserve"> رسول الله (صلى الله عليه وآله</w:t>
      </w:r>
      <w:proofErr w:type="spellStart"/>
      <w:r>
        <w:rPr>
          <w:rFonts w:hint="cs"/>
          <w:sz w:val="46"/>
          <w:szCs w:val="46"/>
          <w:rtl/>
        </w:rPr>
        <w:t>)</w:t>
      </w:r>
      <w:proofErr w:type="spellEnd"/>
      <w:r>
        <w:rPr>
          <w:rFonts w:hint="cs"/>
          <w:sz w:val="46"/>
          <w:szCs w:val="46"/>
          <w:rtl/>
        </w:rPr>
        <w:t xml:space="preserve"> "كل مولود يولد على </w:t>
      </w:r>
      <w:proofErr w:type="spellStart"/>
      <w:r>
        <w:rPr>
          <w:rFonts w:hint="cs"/>
          <w:sz w:val="46"/>
          <w:szCs w:val="46"/>
          <w:rtl/>
        </w:rPr>
        <w:t>الفطرة"،</w:t>
      </w:r>
      <w:proofErr w:type="spellEnd"/>
      <w:r>
        <w:rPr>
          <w:rFonts w:hint="cs"/>
          <w:sz w:val="46"/>
          <w:szCs w:val="46"/>
          <w:rtl/>
        </w:rPr>
        <w:t xml:space="preserve"> ما هي </w:t>
      </w:r>
      <w:proofErr w:type="spellStart"/>
      <w:r>
        <w:rPr>
          <w:rFonts w:hint="cs"/>
          <w:sz w:val="46"/>
          <w:szCs w:val="46"/>
          <w:rtl/>
        </w:rPr>
        <w:t>الفطرة؟</w:t>
      </w:r>
      <w:proofErr w:type="spellEnd"/>
      <w:r>
        <w:rPr>
          <w:rFonts w:hint="cs"/>
          <w:sz w:val="46"/>
          <w:szCs w:val="46"/>
          <w:rtl/>
        </w:rPr>
        <w:t xml:space="preserve"> يعني المعرفة بأن الله عز وجل خلقه وهو الواحد </w:t>
      </w:r>
      <w:proofErr w:type="spellStart"/>
      <w:r>
        <w:rPr>
          <w:rFonts w:hint="cs"/>
          <w:sz w:val="46"/>
          <w:szCs w:val="46"/>
          <w:rtl/>
        </w:rPr>
        <w:t>الأحد،</w:t>
      </w:r>
      <w:proofErr w:type="spellEnd"/>
      <w:r>
        <w:rPr>
          <w:rFonts w:hint="cs"/>
          <w:sz w:val="46"/>
          <w:szCs w:val="46"/>
          <w:rtl/>
        </w:rPr>
        <w:t xml:space="preserve"> التكميل من </w:t>
      </w:r>
      <w:proofErr w:type="spellStart"/>
      <w:r>
        <w:rPr>
          <w:rFonts w:hint="cs"/>
          <w:sz w:val="46"/>
          <w:szCs w:val="46"/>
          <w:rtl/>
        </w:rPr>
        <w:t>عندي،</w:t>
      </w:r>
      <w:proofErr w:type="spellEnd"/>
      <w:r>
        <w:rPr>
          <w:rFonts w:hint="cs"/>
          <w:sz w:val="46"/>
          <w:szCs w:val="46"/>
          <w:rtl/>
        </w:rPr>
        <w:t xml:space="preserve"> الروايات تشير إلى هذا </w:t>
      </w:r>
      <w:proofErr w:type="spellStart"/>
      <w:r>
        <w:rPr>
          <w:rFonts w:hint="cs"/>
          <w:sz w:val="46"/>
          <w:szCs w:val="46"/>
          <w:rtl/>
        </w:rPr>
        <w:t>المعنى،</w:t>
      </w:r>
      <w:proofErr w:type="spellEnd"/>
      <w:r>
        <w:rPr>
          <w:rFonts w:hint="cs"/>
          <w:sz w:val="46"/>
          <w:szCs w:val="46"/>
          <w:rtl/>
        </w:rPr>
        <w:t xml:space="preserve"> يعني التوحيد ومعرفة أن الله هو </w:t>
      </w:r>
      <w:proofErr w:type="spellStart"/>
      <w:r>
        <w:rPr>
          <w:rFonts w:hint="cs"/>
          <w:sz w:val="46"/>
          <w:szCs w:val="46"/>
          <w:rtl/>
        </w:rPr>
        <w:t>الخالق،</w:t>
      </w:r>
      <w:proofErr w:type="spellEnd"/>
      <w:r>
        <w:rPr>
          <w:rFonts w:hint="cs"/>
          <w:sz w:val="46"/>
          <w:szCs w:val="46"/>
          <w:rtl/>
        </w:rPr>
        <w:t xml:space="preserve"> وصحيح الفضل بن عثمان </w:t>
      </w:r>
      <w:proofErr w:type="spellStart"/>
      <w:r>
        <w:rPr>
          <w:rFonts w:hint="cs"/>
          <w:sz w:val="46"/>
          <w:szCs w:val="46"/>
          <w:rtl/>
        </w:rPr>
        <w:t>الأعور،</w:t>
      </w:r>
      <w:proofErr w:type="spellEnd"/>
      <w:r>
        <w:rPr>
          <w:rFonts w:hint="cs"/>
          <w:sz w:val="46"/>
          <w:szCs w:val="46"/>
          <w:rtl/>
        </w:rPr>
        <w:t xml:space="preserve"> عن أبي </w:t>
      </w:r>
      <w:proofErr w:type="spellStart"/>
      <w:r>
        <w:rPr>
          <w:rFonts w:hint="cs"/>
          <w:sz w:val="46"/>
          <w:szCs w:val="46"/>
          <w:rtl/>
        </w:rPr>
        <w:t>عبدالله</w:t>
      </w:r>
      <w:proofErr w:type="spellEnd"/>
      <w:r>
        <w:rPr>
          <w:rFonts w:hint="cs"/>
          <w:sz w:val="46"/>
          <w:szCs w:val="46"/>
          <w:rtl/>
        </w:rPr>
        <w:t xml:space="preserve"> (عليه السلام</w:t>
      </w:r>
      <w:proofErr w:type="spellStart"/>
      <w:r>
        <w:rPr>
          <w:rFonts w:hint="cs"/>
          <w:sz w:val="46"/>
          <w:szCs w:val="46"/>
          <w:rtl/>
        </w:rPr>
        <w:t>)</w:t>
      </w:r>
      <w:proofErr w:type="spellEnd"/>
      <w:r>
        <w:rPr>
          <w:rFonts w:hint="cs"/>
          <w:sz w:val="46"/>
          <w:szCs w:val="46"/>
          <w:rtl/>
        </w:rPr>
        <w:t xml:space="preserve"> هذا ثقة من </w:t>
      </w:r>
      <w:proofErr w:type="spellStart"/>
      <w:r>
        <w:rPr>
          <w:rFonts w:hint="cs"/>
          <w:sz w:val="46"/>
          <w:szCs w:val="46"/>
          <w:rtl/>
        </w:rPr>
        <w:t>الثقات،</w:t>
      </w:r>
      <w:proofErr w:type="spellEnd"/>
      <w:r>
        <w:rPr>
          <w:rFonts w:hint="cs"/>
          <w:sz w:val="46"/>
          <w:szCs w:val="46"/>
          <w:rtl/>
        </w:rPr>
        <w:t xml:space="preserve"> قال "ما من مولود يولد إلا </w:t>
      </w:r>
      <w:proofErr w:type="spellStart"/>
      <w:r>
        <w:rPr>
          <w:rFonts w:hint="cs"/>
          <w:sz w:val="46"/>
          <w:szCs w:val="46"/>
          <w:rtl/>
        </w:rPr>
        <w:t>الفطرة،</w:t>
      </w:r>
      <w:proofErr w:type="spellEnd"/>
      <w:r>
        <w:rPr>
          <w:rFonts w:hint="cs"/>
          <w:sz w:val="46"/>
          <w:szCs w:val="46"/>
          <w:rtl/>
        </w:rPr>
        <w:t xml:space="preserve"> فأبواه اللذان يهودانه وينصرانه </w:t>
      </w:r>
      <w:proofErr w:type="spellStart"/>
      <w:r>
        <w:rPr>
          <w:rFonts w:hint="cs"/>
          <w:sz w:val="46"/>
          <w:szCs w:val="46"/>
          <w:rtl/>
        </w:rPr>
        <w:t>ويمجسانه"</w:t>
      </w:r>
      <w:proofErr w:type="spellEnd"/>
      <w:r>
        <w:rPr>
          <w:rFonts w:hint="cs"/>
          <w:sz w:val="46"/>
          <w:szCs w:val="46"/>
          <w:rtl/>
        </w:rPr>
        <w:t xml:space="preserve"> هذا ما </w:t>
      </w:r>
      <w:proofErr w:type="spellStart"/>
      <w:r>
        <w:rPr>
          <w:rFonts w:hint="cs"/>
          <w:sz w:val="46"/>
          <w:szCs w:val="46"/>
          <w:rtl/>
        </w:rPr>
        <w:t>معناه؟</w:t>
      </w:r>
      <w:proofErr w:type="spellEnd"/>
      <w:r>
        <w:rPr>
          <w:rFonts w:hint="cs"/>
          <w:sz w:val="46"/>
          <w:szCs w:val="46"/>
          <w:rtl/>
        </w:rPr>
        <w:t xml:space="preserve"> معناه أن التوحيد موجود عند أي </w:t>
      </w:r>
      <w:proofErr w:type="spellStart"/>
      <w:r>
        <w:rPr>
          <w:rFonts w:hint="cs"/>
          <w:sz w:val="46"/>
          <w:szCs w:val="46"/>
          <w:rtl/>
        </w:rPr>
        <w:lastRenderedPageBreak/>
        <w:t>إنسان،</w:t>
      </w:r>
      <w:proofErr w:type="spellEnd"/>
      <w:r>
        <w:rPr>
          <w:rFonts w:hint="cs"/>
          <w:sz w:val="46"/>
          <w:szCs w:val="46"/>
          <w:rtl/>
        </w:rPr>
        <w:t xml:space="preserve"> وإذا كان موحداً فدمه </w:t>
      </w:r>
      <w:proofErr w:type="spellStart"/>
      <w:r>
        <w:rPr>
          <w:rFonts w:hint="cs"/>
          <w:sz w:val="46"/>
          <w:szCs w:val="46"/>
          <w:rtl/>
        </w:rPr>
        <w:t>محترم،</w:t>
      </w:r>
      <w:proofErr w:type="spellEnd"/>
      <w:r>
        <w:rPr>
          <w:rFonts w:hint="cs"/>
          <w:sz w:val="46"/>
          <w:szCs w:val="46"/>
          <w:rtl/>
        </w:rPr>
        <w:t xml:space="preserve"> خصوصاً أنه يظهر من بعض الأدلة أن احترام الدم علق ليس على </w:t>
      </w:r>
      <w:proofErr w:type="spellStart"/>
      <w:r>
        <w:rPr>
          <w:rFonts w:hint="cs"/>
          <w:sz w:val="46"/>
          <w:szCs w:val="46"/>
          <w:rtl/>
        </w:rPr>
        <w:t>الإسلام،</w:t>
      </w:r>
      <w:proofErr w:type="spellEnd"/>
      <w:r>
        <w:rPr>
          <w:rFonts w:hint="cs"/>
          <w:sz w:val="46"/>
          <w:szCs w:val="46"/>
          <w:rtl/>
        </w:rPr>
        <w:t xml:space="preserve"> على </w:t>
      </w:r>
      <w:proofErr w:type="spellStart"/>
      <w:r>
        <w:rPr>
          <w:rFonts w:hint="cs"/>
          <w:sz w:val="46"/>
          <w:szCs w:val="46"/>
          <w:rtl/>
        </w:rPr>
        <w:t>التوحيد،</w:t>
      </w:r>
      <w:proofErr w:type="spellEnd"/>
      <w:r>
        <w:rPr>
          <w:rFonts w:hint="cs"/>
          <w:sz w:val="46"/>
          <w:szCs w:val="46"/>
          <w:rtl/>
        </w:rPr>
        <w:t xml:space="preserve"> إذا كان موحداً،لكن قد يقال إن هذه الأدلة الدالة على التوحيد يراد </w:t>
      </w:r>
      <w:proofErr w:type="spellStart"/>
      <w:r>
        <w:rPr>
          <w:rFonts w:hint="cs"/>
          <w:sz w:val="46"/>
          <w:szCs w:val="46"/>
          <w:rtl/>
        </w:rPr>
        <w:t>بها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الإسلام،</w:t>
      </w:r>
      <w:proofErr w:type="spellEnd"/>
      <w:r>
        <w:rPr>
          <w:rFonts w:hint="cs"/>
          <w:sz w:val="46"/>
          <w:szCs w:val="46"/>
          <w:rtl/>
        </w:rPr>
        <w:t xml:space="preserve"> لأن لاحظوا إذا كان عندنا </w:t>
      </w:r>
      <w:proofErr w:type="spellStart"/>
      <w:r>
        <w:rPr>
          <w:rFonts w:hint="cs"/>
          <w:sz w:val="46"/>
          <w:szCs w:val="46"/>
          <w:rtl/>
        </w:rPr>
        <w:t>مطلق،</w:t>
      </w:r>
      <w:proofErr w:type="spellEnd"/>
      <w:r>
        <w:rPr>
          <w:rFonts w:hint="cs"/>
          <w:sz w:val="46"/>
          <w:szCs w:val="46"/>
          <w:rtl/>
        </w:rPr>
        <w:t xml:space="preserve"> وواحد </w:t>
      </w:r>
      <w:proofErr w:type="spellStart"/>
      <w:r>
        <w:rPr>
          <w:rFonts w:hint="cs"/>
          <w:sz w:val="46"/>
          <w:szCs w:val="46"/>
          <w:rtl/>
        </w:rPr>
        <w:t>مقيد،</w:t>
      </w:r>
      <w:proofErr w:type="spellEnd"/>
      <w:r>
        <w:rPr>
          <w:rFonts w:hint="cs"/>
          <w:sz w:val="46"/>
          <w:szCs w:val="46"/>
          <w:rtl/>
        </w:rPr>
        <w:t xml:space="preserve"> ألا نحمل المطلق على </w:t>
      </w:r>
      <w:proofErr w:type="spellStart"/>
      <w:r>
        <w:rPr>
          <w:rFonts w:hint="cs"/>
          <w:sz w:val="46"/>
          <w:szCs w:val="46"/>
          <w:rtl/>
        </w:rPr>
        <w:t>المقيد؟</w:t>
      </w:r>
      <w:proofErr w:type="spellEnd"/>
      <w:r>
        <w:rPr>
          <w:rFonts w:hint="cs"/>
          <w:sz w:val="46"/>
          <w:szCs w:val="46"/>
          <w:rtl/>
        </w:rPr>
        <w:t xml:space="preserve"> إذا كان عندنا عام </w:t>
      </w:r>
      <w:proofErr w:type="spellStart"/>
      <w:r>
        <w:rPr>
          <w:rFonts w:hint="cs"/>
          <w:sz w:val="46"/>
          <w:szCs w:val="46"/>
          <w:rtl/>
        </w:rPr>
        <w:t>وخاص،</w:t>
      </w:r>
      <w:proofErr w:type="spellEnd"/>
      <w:r>
        <w:rPr>
          <w:rFonts w:hint="cs"/>
          <w:sz w:val="46"/>
          <w:szCs w:val="46"/>
          <w:rtl/>
        </w:rPr>
        <w:t xml:space="preserve"> ألا نحمل العام على </w:t>
      </w:r>
      <w:proofErr w:type="spellStart"/>
      <w:r>
        <w:rPr>
          <w:rFonts w:hint="cs"/>
          <w:sz w:val="46"/>
          <w:szCs w:val="46"/>
          <w:rtl/>
        </w:rPr>
        <w:t>الخاص؟</w:t>
      </w:r>
      <w:proofErr w:type="spellEnd"/>
      <w:r>
        <w:rPr>
          <w:rFonts w:hint="cs"/>
          <w:sz w:val="46"/>
          <w:szCs w:val="46"/>
          <w:rtl/>
        </w:rPr>
        <w:t xml:space="preserve"> فهذه الأدلة الدالة على أن  حرمة الدم معلقة على التوحيد قد يقال لا يراد </w:t>
      </w:r>
      <w:proofErr w:type="spellStart"/>
      <w:r>
        <w:rPr>
          <w:rFonts w:hint="cs"/>
          <w:sz w:val="46"/>
          <w:szCs w:val="46"/>
          <w:rtl/>
        </w:rPr>
        <w:t>بها</w:t>
      </w:r>
      <w:proofErr w:type="spellEnd"/>
      <w:r>
        <w:rPr>
          <w:rFonts w:hint="cs"/>
          <w:sz w:val="46"/>
          <w:szCs w:val="46"/>
          <w:rtl/>
        </w:rPr>
        <w:t xml:space="preserve"> الفطرة كما دلت عليها </w:t>
      </w:r>
      <w:proofErr w:type="spellStart"/>
      <w:r>
        <w:rPr>
          <w:rFonts w:hint="cs"/>
          <w:sz w:val="46"/>
          <w:szCs w:val="46"/>
          <w:rtl/>
        </w:rPr>
        <w:t>الروايات،</w:t>
      </w:r>
      <w:proofErr w:type="spellEnd"/>
      <w:r>
        <w:rPr>
          <w:rFonts w:hint="cs"/>
          <w:sz w:val="46"/>
          <w:szCs w:val="46"/>
          <w:rtl/>
        </w:rPr>
        <w:t xml:space="preserve"> وبالتالي وجوب حفظ الدم يكون على </w:t>
      </w:r>
      <w:proofErr w:type="spellStart"/>
      <w:r>
        <w:rPr>
          <w:rFonts w:hint="cs"/>
          <w:sz w:val="46"/>
          <w:szCs w:val="46"/>
          <w:rtl/>
        </w:rPr>
        <w:t>الفطرة،</w:t>
      </w:r>
      <w:proofErr w:type="spellEnd"/>
      <w:r>
        <w:rPr>
          <w:rFonts w:hint="cs"/>
          <w:sz w:val="46"/>
          <w:szCs w:val="46"/>
          <w:rtl/>
        </w:rPr>
        <w:t xml:space="preserve"> لأنه ولد على </w:t>
      </w:r>
      <w:proofErr w:type="spellStart"/>
      <w:r>
        <w:rPr>
          <w:rFonts w:hint="cs"/>
          <w:sz w:val="46"/>
          <w:szCs w:val="46"/>
          <w:rtl/>
        </w:rPr>
        <w:t>الفطرة،</w:t>
      </w:r>
      <w:proofErr w:type="spellEnd"/>
      <w:r>
        <w:rPr>
          <w:rFonts w:hint="cs"/>
          <w:sz w:val="46"/>
          <w:szCs w:val="46"/>
          <w:rtl/>
        </w:rPr>
        <w:t xml:space="preserve"> </w:t>
      </w:r>
      <w:proofErr w:type="spellStart"/>
      <w:r>
        <w:rPr>
          <w:rFonts w:hint="cs"/>
          <w:sz w:val="46"/>
          <w:szCs w:val="46"/>
          <w:rtl/>
        </w:rPr>
        <w:t>لا،</w:t>
      </w:r>
      <w:proofErr w:type="spellEnd"/>
      <w:r>
        <w:rPr>
          <w:rFonts w:hint="cs"/>
          <w:sz w:val="46"/>
          <w:szCs w:val="46"/>
          <w:rtl/>
        </w:rPr>
        <w:t xml:space="preserve"> يراد بالتوحيد هو الإسلام كما ورد في بعض الروايات </w:t>
      </w:r>
      <w:proofErr w:type="spellStart"/>
      <w:r>
        <w:rPr>
          <w:rFonts w:hint="cs"/>
          <w:sz w:val="46"/>
          <w:szCs w:val="46"/>
          <w:rtl/>
        </w:rPr>
        <w:t>الأخر،</w:t>
      </w:r>
      <w:proofErr w:type="spellEnd"/>
      <w:r>
        <w:rPr>
          <w:rFonts w:hint="cs"/>
          <w:sz w:val="46"/>
          <w:szCs w:val="46"/>
          <w:rtl/>
        </w:rPr>
        <w:t xml:space="preserve"> على </w:t>
      </w:r>
      <w:proofErr w:type="spellStart"/>
      <w:r>
        <w:rPr>
          <w:rFonts w:hint="cs"/>
          <w:sz w:val="46"/>
          <w:szCs w:val="46"/>
          <w:rtl/>
        </w:rPr>
        <w:t>كل،</w:t>
      </w:r>
      <w:proofErr w:type="spellEnd"/>
      <w:r>
        <w:rPr>
          <w:rFonts w:hint="cs"/>
          <w:sz w:val="46"/>
          <w:szCs w:val="46"/>
          <w:rtl/>
        </w:rPr>
        <w:t xml:space="preserve"> وللكلام بقية </w:t>
      </w:r>
      <w:proofErr w:type="spellStart"/>
      <w:r>
        <w:rPr>
          <w:rFonts w:hint="cs"/>
          <w:sz w:val="46"/>
          <w:szCs w:val="46"/>
          <w:rtl/>
        </w:rPr>
        <w:t>ستأتينا</w:t>
      </w:r>
      <w:proofErr w:type="spellEnd"/>
      <w:r>
        <w:rPr>
          <w:rFonts w:hint="cs"/>
          <w:sz w:val="46"/>
          <w:szCs w:val="46"/>
          <w:rtl/>
        </w:rPr>
        <w:t xml:space="preserve"> إن شاء الله </w:t>
      </w:r>
      <w:proofErr w:type="spellStart"/>
      <w:r>
        <w:rPr>
          <w:rFonts w:hint="cs"/>
          <w:sz w:val="46"/>
          <w:szCs w:val="46"/>
          <w:rtl/>
        </w:rPr>
        <w:t>تعالى،</w:t>
      </w:r>
      <w:proofErr w:type="spellEnd"/>
      <w:r>
        <w:rPr>
          <w:rFonts w:hint="cs"/>
          <w:sz w:val="46"/>
          <w:szCs w:val="46"/>
          <w:rtl/>
        </w:rPr>
        <w:t xml:space="preserve"> لأنه طويل...</w:t>
      </w:r>
    </w:p>
    <w:p w:rsidR="00631D99" w:rsidRPr="004160EE" w:rsidRDefault="00631D99" w:rsidP="00D518EB">
      <w:pPr>
        <w:jc w:val="both"/>
        <w:rPr>
          <w:sz w:val="46"/>
          <w:szCs w:val="46"/>
        </w:rPr>
      </w:pPr>
      <w:r>
        <w:rPr>
          <w:rFonts w:hint="cs"/>
          <w:sz w:val="46"/>
          <w:szCs w:val="46"/>
          <w:rtl/>
        </w:rPr>
        <w:t xml:space="preserve">وصلى الله وسلم وزاد وبارك على سيدنا ونبينا محمد وآله أجمعين الطيبين الطاهرين. </w:t>
      </w:r>
    </w:p>
    <w:sectPr w:rsidR="00631D99" w:rsidRPr="004160EE" w:rsidSect="00BB0C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0"/>
  <w:doNotDisplayPageBoundaries/>
  <w:proofState w:spelling="clean"/>
  <w:defaultTabStop w:val="720"/>
  <w:characterSpacingControl w:val="doNotCompress"/>
  <w:compat/>
  <w:rsids>
    <w:rsidRoot w:val="008D1996"/>
    <w:rsid w:val="00134076"/>
    <w:rsid w:val="004160EE"/>
    <w:rsid w:val="004F5195"/>
    <w:rsid w:val="00587DCF"/>
    <w:rsid w:val="005F799D"/>
    <w:rsid w:val="00631D99"/>
    <w:rsid w:val="008D1996"/>
    <w:rsid w:val="00A42B05"/>
    <w:rsid w:val="00A53965"/>
    <w:rsid w:val="00B70A80"/>
    <w:rsid w:val="00BB0CA2"/>
    <w:rsid w:val="00C94EF7"/>
    <w:rsid w:val="00D518EB"/>
    <w:rsid w:val="00FB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17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</dc:creator>
  <cp:lastModifiedBy>star1</cp:lastModifiedBy>
  <cp:revision>5</cp:revision>
  <dcterms:created xsi:type="dcterms:W3CDTF">2013-08-15T15:08:00Z</dcterms:created>
  <dcterms:modified xsi:type="dcterms:W3CDTF">2013-08-23T17:30:00Z</dcterms:modified>
</cp:coreProperties>
</file>